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5F3C0" w14:textId="77777777" w:rsidR="008E7165" w:rsidRPr="00142733" w:rsidRDefault="008E7165" w:rsidP="00272D56">
      <w:pPr>
        <w:spacing w:after="0" w:line="276" w:lineRule="auto"/>
        <w:contextualSpacing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  <w:bookmarkStart w:id="0" w:name="_Hlk67406358"/>
      <w:bookmarkEnd w:id="0"/>
      <w:r w:rsidRPr="00142733">
        <w:rPr>
          <w:rFonts w:ascii="Arial" w:hAnsi="Arial" w:cs="Arial"/>
          <w:b/>
          <w:bCs/>
          <w:sz w:val="20"/>
          <w:szCs w:val="20"/>
          <w:highlight w:val="yellow"/>
        </w:rPr>
        <w:t>Imri Mohktar</w:t>
      </w:r>
    </w:p>
    <w:p w14:paraId="12D4FABF" w14:textId="77777777" w:rsidR="008E7165" w:rsidRPr="00142733" w:rsidRDefault="008E7165" w:rsidP="00272D56">
      <w:pPr>
        <w:spacing w:after="0" w:line="276" w:lineRule="auto"/>
        <w:contextualSpacing/>
        <w:jc w:val="both"/>
        <w:rPr>
          <w:rFonts w:ascii="Arial" w:hAnsi="Arial" w:cs="Arial"/>
          <w:sz w:val="20"/>
          <w:szCs w:val="20"/>
          <w:highlight w:val="yellow"/>
        </w:rPr>
      </w:pPr>
      <w:r w:rsidRPr="00142733">
        <w:rPr>
          <w:rFonts w:ascii="Arial" w:hAnsi="Arial" w:cs="Arial"/>
          <w:sz w:val="20"/>
          <w:szCs w:val="20"/>
          <w:highlight w:val="yellow"/>
        </w:rPr>
        <w:t>Ketua Pegawai Eksekutif,</w:t>
      </w:r>
    </w:p>
    <w:p w14:paraId="0FA43DBE" w14:textId="77777777" w:rsidR="008E7165" w:rsidRPr="00142733" w:rsidRDefault="008E7165" w:rsidP="00272D56">
      <w:pPr>
        <w:spacing w:after="0" w:line="276" w:lineRule="auto"/>
        <w:contextualSpacing/>
        <w:jc w:val="both"/>
        <w:rPr>
          <w:rFonts w:ascii="Arial" w:hAnsi="Arial" w:cs="Arial"/>
          <w:sz w:val="20"/>
          <w:szCs w:val="20"/>
          <w:highlight w:val="yellow"/>
        </w:rPr>
      </w:pPr>
      <w:r w:rsidRPr="00142733">
        <w:rPr>
          <w:rFonts w:ascii="Arial" w:hAnsi="Arial" w:cs="Arial"/>
          <w:sz w:val="20"/>
          <w:szCs w:val="20"/>
          <w:highlight w:val="yellow"/>
        </w:rPr>
        <w:t>Telekom Malaysia,</w:t>
      </w:r>
    </w:p>
    <w:p w14:paraId="2AE15906" w14:textId="77777777" w:rsidR="008E7165" w:rsidRPr="00142733" w:rsidRDefault="008E7165" w:rsidP="00272D56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highlight w:val="yellow"/>
          <w:shd w:val="clear" w:color="auto" w:fill="FFFFFF"/>
        </w:rPr>
      </w:pPr>
      <w:r w:rsidRPr="00142733">
        <w:rPr>
          <w:rFonts w:ascii="Arial" w:hAnsi="Arial" w:cs="Arial"/>
          <w:color w:val="202124"/>
          <w:sz w:val="20"/>
          <w:szCs w:val="20"/>
          <w:highlight w:val="yellow"/>
          <w:shd w:val="clear" w:color="auto" w:fill="FFFFFF"/>
        </w:rPr>
        <w:t xml:space="preserve">Seberang Jaya, </w:t>
      </w:r>
    </w:p>
    <w:p w14:paraId="2220FB18" w14:textId="77777777" w:rsidR="008E7165" w:rsidRPr="00142733" w:rsidRDefault="008E7165" w:rsidP="00272D56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highlight w:val="yellow"/>
          <w:shd w:val="clear" w:color="auto" w:fill="FFFFFF"/>
        </w:rPr>
      </w:pPr>
      <w:r w:rsidRPr="00142733">
        <w:rPr>
          <w:rFonts w:ascii="Arial" w:hAnsi="Arial" w:cs="Arial"/>
          <w:color w:val="202124"/>
          <w:sz w:val="20"/>
          <w:szCs w:val="20"/>
          <w:highlight w:val="yellow"/>
          <w:shd w:val="clear" w:color="auto" w:fill="FFFFFF"/>
        </w:rPr>
        <w:t>13700 Perai, Pulau Pinang,</w:t>
      </w:r>
    </w:p>
    <w:p w14:paraId="664D9F3C" w14:textId="77777777" w:rsidR="008E7165" w:rsidRPr="00142733" w:rsidRDefault="008E7165" w:rsidP="00272D56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142733">
        <w:rPr>
          <w:rFonts w:ascii="Arial" w:hAnsi="Arial" w:cs="Arial"/>
          <w:color w:val="202124"/>
          <w:sz w:val="20"/>
          <w:szCs w:val="20"/>
          <w:highlight w:val="yellow"/>
          <w:shd w:val="clear" w:color="auto" w:fill="FFFFFF"/>
        </w:rPr>
        <w:t>Malaysia.</w:t>
      </w: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  <w:t xml:space="preserve">No. Ruj: </w:t>
      </w:r>
    </w:p>
    <w:p w14:paraId="4AE2A0A1" w14:textId="19A6CDF4" w:rsidR="008E7165" w:rsidRPr="00142733" w:rsidRDefault="008E7165" w:rsidP="00272D56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  <w:t>Tarikh: 2</w:t>
      </w:r>
      <w:r w:rsidR="008C2A5D">
        <w:rPr>
          <w:rFonts w:ascii="Arial" w:hAnsi="Arial" w:cs="Arial"/>
          <w:color w:val="202124"/>
          <w:sz w:val="20"/>
          <w:szCs w:val="20"/>
          <w:shd w:val="clear" w:color="auto" w:fill="FFFFFF"/>
        </w:rPr>
        <w:t>4</w:t>
      </w:r>
      <w:bookmarkStart w:id="1" w:name="_GoBack"/>
      <w:bookmarkEnd w:id="1"/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Mac 2021</w:t>
      </w:r>
    </w:p>
    <w:p w14:paraId="7339268A" w14:textId="26B89AD9" w:rsidR="008E7165" w:rsidRPr="00142733" w:rsidRDefault="008E7165" w:rsidP="00272D56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31943C9" w14:textId="77777777" w:rsidR="00272D56" w:rsidRPr="00142733" w:rsidRDefault="00272D56" w:rsidP="00272D56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7288651B" w14:textId="35F28CFB" w:rsidR="008E7165" w:rsidRPr="00142733" w:rsidRDefault="008E7165" w:rsidP="00272D56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Tuan, </w:t>
      </w:r>
    </w:p>
    <w:p w14:paraId="6F44352B" w14:textId="77777777" w:rsidR="00272D56" w:rsidRPr="00142733" w:rsidRDefault="00272D56" w:rsidP="00272D56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6BD0443" w14:textId="53304C15" w:rsidR="008E7165" w:rsidRPr="00142733" w:rsidRDefault="008E7165" w:rsidP="00272D56">
      <w:pPr>
        <w:spacing w:after="0" w:line="276" w:lineRule="auto"/>
        <w:contextualSpacing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  <w:r w:rsidRPr="00142733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MEMOHON KEBENARAN UNTUK </w:t>
      </w:r>
      <w:r w:rsidR="00272D56" w:rsidRPr="00142733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MENGHIASKAN</w:t>
      </w:r>
      <w:r w:rsidRPr="00142733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 </w:t>
      </w:r>
      <w:r w:rsidR="00272D56" w:rsidRPr="00142733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PONDOK TELEFON DENGAN </w:t>
      </w:r>
      <w:r w:rsidRPr="00142733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SENI LUKIS JALANAN DI KEJIRANAN FARLIM</w:t>
      </w:r>
      <w:r w:rsidR="00272D56" w:rsidRPr="00142733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, </w:t>
      </w:r>
      <w:r w:rsidRPr="00142733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PAYA TERUBONG </w:t>
      </w:r>
    </w:p>
    <w:p w14:paraId="3C59388F" w14:textId="77777777" w:rsidR="008E7165" w:rsidRPr="00142733" w:rsidRDefault="008E7165" w:rsidP="00272D56">
      <w:pPr>
        <w:spacing w:after="0" w:line="276" w:lineRule="auto"/>
        <w:contextualSpacing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</w:p>
    <w:p w14:paraId="45DBA4F5" w14:textId="77777777" w:rsidR="008E7165" w:rsidRPr="00142733" w:rsidRDefault="008E7165" w:rsidP="00272D56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Dengan segala hormatnya merujuk kepada perkara diatas. </w:t>
      </w:r>
    </w:p>
    <w:p w14:paraId="7A48BAB9" w14:textId="77777777" w:rsidR="00272D56" w:rsidRPr="00142733" w:rsidRDefault="00272D56" w:rsidP="00272D56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36EDAEEF" w14:textId="063EA2F6" w:rsidR="008E7165" w:rsidRPr="00142733" w:rsidRDefault="008E7165" w:rsidP="00272D56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>2.</w:t>
      </w: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</w:r>
      <w:r w:rsidR="00272D56"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>Pejabat MMK Pelancongan dan Ekonomi Kreatif (PETACÉ)</w:t>
      </w: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r w:rsidR="007D1DBD"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melalui agensi kerajaan, Penang Global Tourism (PGT) </w:t>
      </w:r>
      <w:r w:rsidR="00BF49E6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dan Can Can Public Art (CCPA) </w:t>
      </w:r>
      <w:r w:rsidR="00272D56"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>ingin</w:t>
      </w: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menghidupkan kawasan kejiranan Farlim</w:t>
      </w:r>
      <w:r w:rsidR="00272D56"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di </w:t>
      </w: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>Paya Terubong melalui seni lukis jalanan</w:t>
      </w:r>
      <w:r w:rsidR="00272D56"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dan mentransformasikan kawasan tersebut</w:t>
      </w:r>
      <w:r w:rsidR="00ED08B2"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menjadi </w:t>
      </w:r>
      <w:r w:rsidR="00272D56"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>tempat tarikan serta</w:t>
      </w: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menjana aktiviti ekonomi penduduk setempat. </w:t>
      </w:r>
    </w:p>
    <w:p w14:paraId="575CC889" w14:textId="77777777" w:rsidR="008E7165" w:rsidRPr="00142733" w:rsidRDefault="008E7165" w:rsidP="00272D56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738F49B2" w14:textId="77777777" w:rsidR="00272D56" w:rsidRPr="00142733" w:rsidRDefault="008E7165" w:rsidP="00272D56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>3.</w:t>
      </w: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  <w:t xml:space="preserve">Beberapa kawasan kejiranan Farlim telahpun dikenalpasti untuk </w:t>
      </w:r>
      <w:r w:rsidR="00272D56"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melaksanakan projek tersebut, antaranya termasuk: </w:t>
      </w:r>
    </w:p>
    <w:p w14:paraId="4D524643" w14:textId="565BF777" w:rsidR="00272D56" w:rsidRPr="00142733" w:rsidRDefault="00272D56" w:rsidP="00272D56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>P</w:t>
      </w:r>
      <w:r w:rsidR="008E7165"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>ondok telefon</w:t>
      </w: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r w:rsidR="00ED08B2"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di </w:t>
      </w:r>
      <w:r w:rsidR="00ED08B2" w:rsidRPr="00142733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Jalan Medan Angsana 1</w:t>
      </w:r>
      <w:r w:rsidR="008E7165"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r w:rsidR="00ED08B2"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berdekatan dengan Padang Pasar Malam Farlim </w:t>
      </w:r>
      <w:r w:rsidR="008E7165"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</w:p>
    <w:p w14:paraId="193D5A03" w14:textId="12D5C451" w:rsidR="00272D56" w:rsidRPr="00142733" w:rsidRDefault="00272D56" w:rsidP="00272D56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Pondok telefon </w:t>
      </w:r>
      <w:r w:rsidR="00ED08B2"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di </w:t>
      </w:r>
      <w:r w:rsidR="00ED08B2" w:rsidRPr="00142733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Jalan Angsana</w:t>
      </w:r>
      <w:r w:rsidR="00ED08B2"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>berdekatan</w:t>
      </w:r>
      <w:r w:rsidR="008E7165"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r w:rsidR="00ED08B2"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dengan </w:t>
      </w:r>
      <w:r w:rsidR="008E7165"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Farmasi Bagan Jalan Angsana.  </w:t>
      </w:r>
    </w:p>
    <w:p w14:paraId="1F2AF231" w14:textId="77777777" w:rsidR="00272D56" w:rsidRPr="00142733" w:rsidRDefault="00272D56" w:rsidP="00272D56">
      <w:pPr>
        <w:spacing w:after="0" w:line="276" w:lineRule="auto"/>
        <w:ind w:left="60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D861513" w14:textId="69614667" w:rsidR="008E7165" w:rsidRPr="00142733" w:rsidRDefault="00ED08B2" w:rsidP="00272D56">
      <w:pPr>
        <w:spacing w:after="0" w:line="276" w:lineRule="auto"/>
        <w:ind w:left="60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>Gambaran lokasi, k</w:t>
      </w:r>
      <w:r w:rsidR="008E7165"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onsep dan saiz seni lukisan jalanan adalah seperti </w:t>
      </w:r>
      <w:r w:rsidR="00E84E74"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yang dilampirkan. </w:t>
      </w:r>
      <w:r w:rsidR="008E7165"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</w:p>
    <w:p w14:paraId="6233C69A" w14:textId="77777777" w:rsidR="008E7165" w:rsidRPr="00142733" w:rsidRDefault="008E7165" w:rsidP="00272D56">
      <w:pPr>
        <w:spacing w:after="0" w:line="276" w:lineRule="auto"/>
        <w:contextualSpacing/>
        <w:jc w:val="both"/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</w:pPr>
    </w:p>
    <w:p w14:paraId="7756DA95" w14:textId="5D8D8C5D" w:rsidR="008E7165" w:rsidRPr="00142733" w:rsidRDefault="008E7165" w:rsidP="00272D56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>4.</w:t>
      </w: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  <w:t xml:space="preserve">Sehubungan itu, </w:t>
      </w:r>
      <w:r w:rsidR="00ED08B2"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>pejabat PETACE</w:t>
      </w: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ingin memohon jasa baik pihak </w:t>
      </w:r>
      <w:r w:rsidRPr="0014273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Telekom Malaysia (TM) </w:t>
      </w: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>untuk memberi kebenaran kepada PGT</w:t>
      </w:r>
      <w:r w:rsidR="00BF49E6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dan CCPA</w:t>
      </w: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untuk melaksanakan projek tersebut.  </w:t>
      </w:r>
    </w:p>
    <w:p w14:paraId="5A0C81C2" w14:textId="77777777" w:rsidR="008E7165" w:rsidRPr="00142733" w:rsidRDefault="008E7165" w:rsidP="00272D56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CDAE497" w14:textId="5F3A4A99" w:rsidR="008E7165" w:rsidRPr="00142733" w:rsidRDefault="008E7165" w:rsidP="00272D56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>5.</w:t>
      </w: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ab/>
        <w:t xml:space="preserve">Pertimbangan Tuan dalam membenarkan projek ini dijalankan didahului dengan ucapan terima kasih. Sekiranya pihak Tuan mempunyai sebarang pertanyaan lanjut, </w:t>
      </w:r>
      <w:r w:rsidR="007D1DBD"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>sila</w:t>
      </w: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menghubungi Cik Sarah di talian </w:t>
      </w:r>
      <w:r w:rsidRPr="00142733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04-264 3456</w:t>
      </w: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atau </w:t>
      </w:r>
      <w:hyperlink r:id="rId5" w:history="1">
        <w:r w:rsidRPr="00142733">
          <w:rPr>
            <w:rStyle w:val="Hyperlink"/>
            <w:rFonts w:ascii="Arial" w:hAnsi="Arial" w:cs="Arial"/>
            <w:b/>
            <w:bCs/>
            <w:sz w:val="20"/>
            <w:szCs w:val="20"/>
            <w:shd w:val="clear" w:color="auto" w:fill="FFFFFF"/>
          </w:rPr>
          <w:t>sarah@penangglobaltourism.com</w:t>
        </w:r>
      </w:hyperlink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.</w:t>
      </w:r>
    </w:p>
    <w:p w14:paraId="64804B05" w14:textId="77777777" w:rsidR="008E7165" w:rsidRPr="00142733" w:rsidRDefault="008E7165" w:rsidP="00272D56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8CAFAAD" w14:textId="77777777" w:rsidR="008E7165" w:rsidRPr="00142733" w:rsidRDefault="008E7165" w:rsidP="00272D56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>Sekian.</w:t>
      </w:r>
    </w:p>
    <w:p w14:paraId="0DFF7BFE" w14:textId="77777777" w:rsidR="008E7165" w:rsidRPr="00142733" w:rsidRDefault="008E7165" w:rsidP="00272D56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D447B25" w14:textId="1D6C0944" w:rsidR="008E7165" w:rsidRPr="00142733" w:rsidRDefault="007F1CA9" w:rsidP="00272D56">
      <w:pPr>
        <w:spacing w:after="0" w:line="276" w:lineRule="auto"/>
        <w:contextualSpacing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  <w:r w:rsidRPr="00142733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‘CEK</w:t>
      </w:r>
      <w:r w:rsidR="00210151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AP</w:t>
      </w:r>
      <w:r w:rsidRPr="00142733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, AKAUNTIBILITI, TELUS’</w:t>
      </w:r>
    </w:p>
    <w:p w14:paraId="4BE316C5" w14:textId="77777777" w:rsidR="007F1CA9" w:rsidRPr="00142733" w:rsidRDefault="007F1CA9" w:rsidP="00272D56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734F2EF" w14:textId="77777777" w:rsidR="008E7165" w:rsidRPr="00142733" w:rsidRDefault="008E7165" w:rsidP="00272D56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Yang benar, </w:t>
      </w:r>
    </w:p>
    <w:p w14:paraId="7558B960" w14:textId="77777777" w:rsidR="008E7165" w:rsidRPr="00142733" w:rsidRDefault="008E7165" w:rsidP="00272D56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7CC900F" w14:textId="77777777" w:rsidR="008E7165" w:rsidRPr="00142733" w:rsidRDefault="008E7165" w:rsidP="00272D56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DBF76C7" w14:textId="6D762BDA" w:rsidR="008E7165" w:rsidRPr="00142733" w:rsidRDefault="008E7165" w:rsidP="00272D56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97D4813" w14:textId="77777777" w:rsidR="00070EA1" w:rsidRPr="00142733" w:rsidRDefault="00070EA1" w:rsidP="00272D56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53C7647" w14:textId="77777777" w:rsidR="008E7165" w:rsidRPr="00142733" w:rsidRDefault="008E7165" w:rsidP="00272D56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>(YEOH SOON HIN)</w:t>
      </w:r>
    </w:p>
    <w:p w14:paraId="1B924E4C" w14:textId="77777777" w:rsidR="008E7165" w:rsidRPr="00142733" w:rsidRDefault="008E7165" w:rsidP="00272D56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Ahli Majlis Mesyuarat (EXCO) Kerajaan Negeri Pulau Pinang </w:t>
      </w:r>
    </w:p>
    <w:p w14:paraId="56D27E8B" w14:textId="77777777" w:rsidR="008E7165" w:rsidRPr="00142733" w:rsidRDefault="008E7165" w:rsidP="00272D56">
      <w:pPr>
        <w:spacing w:after="0" w:line="276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142733">
        <w:rPr>
          <w:rFonts w:ascii="Arial" w:hAnsi="Arial" w:cs="Arial"/>
          <w:color w:val="202124"/>
          <w:sz w:val="20"/>
          <w:szCs w:val="20"/>
          <w:shd w:val="clear" w:color="auto" w:fill="FFFFFF"/>
        </w:rPr>
        <w:t>Jawatankuasa Pelancongan dan Ekonomi Kreatif (PETACE)</w:t>
      </w:r>
    </w:p>
    <w:p w14:paraId="644D7887" w14:textId="77777777" w:rsidR="008E7165" w:rsidRPr="00142733" w:rsidRDefault="008E7165" w:rsidP="00272D56">
      <w:pPr>
        <w:spacing w:after="0" w:line="276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017256CE" w14:textId="0E6D7941" w:rsidR="00CE1316" w:rsidRPr="00142733" w:rsidRDefault="00CE1316" w:rsidP="00272D56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18D16BA3" w14:textId="351B0875" w:rsidR="00E84E74" w:rsidRPr="00142733" w:rsidRDefault="00E84E74" w:rsidP="00272D56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9204BD7" w14:textId="170A610F" w:rsidR="00E84E74" w:rsidRPr="00142733" w:rsidRDefault="00E84E74" w:rsidP="00272D56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43A29C9" w14:textId="4661B360" w:rsidR="00E84E74" w:rsidRPr="00142733" w:rsidRDefault="00E84E74" w:rsidP="00272D56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092676E" w14:textId="7379E72A" w:rsidR="00E84E74" w:rsidRPr="00142733" w:rsidRDefault="00E84E74" w:rsidP="00142733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42733">
        <w:rPr>
          <w:rFonts w:ascii="Arial" w:hAnsi="Arial" w:cs="Arial"/>
          <w:b/>
          <w:bCs/>
          <w:sz w:val="20"/>
          <w:szCs w:val="20"/>
        </w:rPr>
        <w:lastRenderedPageBreak/>
        <w:t>LAMPIRAN</w:t>
      </w:r>
    </w:p>
    <w:p w14:paraId="3772BD3D" w14:textId="3543C1E6" w:rsidR="00E84E74" w:rsidRDefault="007D1DBD" w:rsidP="00142733">
      <w:pPr>
        <w:spacing w:after="0" w:line="240" w:lineRule="auto"/>
        <w:contextualSpacing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  <w:r w:rsidRPr="00142733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Gambaran lokasi, k</w:t>
      </w:r>
      <w:r w:rsidR="00E84E74" w:rsidRPr="00142733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onsep dan saiz seni lukisan jalanan adalah seperti berikut: </w:t>
      </w:r>
    </w:p>
    <w:p w14:paraId="03726063" w14:textId="77777777" w:rsidR="00142733" w:rsidRPr="00142733" w:rsidRDefault="00142733" w:rsidP="00142733">
      <w:pPr>
        <w:spacing w:after="0" w:line="240" w:lineRule="auto"/>
        <w:contextualSpacing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</w:p>
    <w:p w14:paraId="5B2AD0B4" w14:textId="77777777" w:rsidR="00142733" w:rsidRPr="00BF49E6" w:rsidRDefault="00142733" w:rsidP="0014273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  <w:r w:rsidRPr="00BF49E6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Pondok telefon di Jalan Medan Angsana 1 berdekatan dengan Padang Pasar Malam Farlim  </w:t>
      </w:r>
    </w:p>
    <w:p w14:paraId="0B58B697" w14:textId="32905619" w:rsidR="00142733" w:rsidRDefault="00142733" w:rsidP="00D93223">
      <w:pPr>
        <w:spacing w:after="0" w:line="240" w:lineRule="auto"/>
        <w:ind w:left="-993" w:right="-850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142733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8D85C7C" wp14:editId="75E7A260">
            <wp:extent cx="4064400" cy="1800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2461" t="35911" r="28453" b="31485"/>
                    <a:stretch/>
                  </pic:blipFill>
                  <pic:spPr bwMode="auto">
                    <a:xfrm>
                      <a:off x="0" y="0"/>
                      <a:ext cx="4064400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42733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DFB1EBE" wp14:editId="524D3702">
            <wp:extent cx="3286800" cy="1800000"/>
            <wp:effectExtent l="0" t="0" r="0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50"/>
                    <a:stretch/>
                  </pic:blipFill>
                  <pic:spPr bwMode="auto">
                    <a:xfrm>
                      <a:off x="0" y="0"/>
                      <a:ext cx="32868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3CAA1" w14:textId="77777777" w:rsidR="00142733" w:rsidRDefault="00142733" w:rsidP="00142733">
      <w:pPr>
        <w:spacing w:after="0" w:line="240" w:lineRule="auto"/>
        <w:ind w:left="780" w:hanging="360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2D73103" w14:textId="0F4027C4" w:rsidR="00D93223" w:rsidRPr="00BF49E6" w:rsidRDefault="005F52F9" w:rsidP="005F52F9">
      <w:pPr>
        <w:pStyle w:val="ListParagraph"/>
        <w:numPr>
          <w:ilvl w:val="0"/>
          <w:numId w:val="3"/>
        </w:numPr>
        <w:spacing w:after="0" w:line="240" w:lineRule="auto"/>
        <w:ind w:right="-1039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  <w:r w:rsidRPr="00BF49E6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 </w:t>
      </w:r>
      <w:r w:rsidR="00142733" w:rsidRPr="00BF49E6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Pondok telefon di Jalan Angsana berdekatan dengan Farmasi Bagan Jalan Angsana</w:t>
      </w:r>
      <w:r w:rsidR="00142733" w:rsidRPr="00BF49E6">
        <w:rPr>
          <w:rFonts w:ascii="Arial" w:hAnsi="Arial" w:cs="Arial"/>
          <w:b/>
          <w:bCs/>
          <w:noProof/>
          <w:color w:val="202124"/>
          <w:sz w:val="20"/>
          <w:szCs w:val="20"/>
        </w:rPr>
        <w:t xml:space="preserve"> </w:t>
      </w:r>
    </w:p>
    <w:p w14:paraId="53E47D8A" w14:textId="151C8997" w:rsidR="00E84E74" w:rsidRPr="00142733" w:rsidRDefault="00142733" w:rsidP="00D93223">
      <w:pPr>
        <w:pStyle w:val="ListParagraph"/>
        <w:spacing w:after="0" w:line="240" w:lineRule="auto"/>
        <w:ind w:left="-426" w:right="-1039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142733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D3C4D10" wp14:editId="7744248F">
            <wp:extent cx="3812400" cy="18000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2341" t="31679" r="29067" b="26357"/>
                    <a:stretch/>
                  </pic:blipFill>
                  <pic:spPr bwMode="auto">
                    <a:xfrm>
                      <a:off x="0" y="0"/>
                      <a:ext cx="3812400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84E74" w:rsidRPr="00142733">
        <w:rPr>
          <w:rFonts w:ascii="Arial" w:hAnsi="Arial" w:cs="Arial"/>
          <w:noProof/>
          <w:color w:val="202124"/>
          <w:sz w:val="20"/>
          <w:szCs w:val="20"/>
        </w:rPr>
        <w:drawing>
          <wp:inline distT="0" distB="0" distL="0" distR="0" wp14:anchorId="5448B687" wp14:editId="1F859F37">
            <wp:extent cx="2840400" cy="1800000"/>
            <wp:effectExtent l="0" t="0" r="0" b="0"/>
            <wp:docPr id="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97" r="7315"/>
                    <a:stretch/>
                  </pic:blipFill>
                  <pic:spPr bwMode="auto">
                    <a:xfrm>
                      <a:off x="0" y="0"/>
                      <a:ext cx="28404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A6E11" w14:textId="3B8471AF" w:rsidR="00E84E74" w:rsidRPr="00142733" w:rsidRDefault="00E84E74" w:rsidP="00142733">
      <w:pPr>
        <w:spacing w:after="0"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7FB0EE59" w14:textId="61E44539" w:rsidR="00E84E74" w:rsidRPr="00142733" w:rsidRDefault="00E84E74" w:rsidP="00142733">
      <w:pPr>
        <w:spacing w:after="0" w:line="240" w:lineRule="auto"/>
        <w:contextualSpacing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142733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>**Sila ambil maklum bahawa gambar- gambar diatas adalah hanya ilustrasi dan bukan dalam skala sebenar.</w:t>
      </w:r>
    </w:p>
    <w:p w14:paraId="7FC7EDEE" w14:textId="77777777" w:rsidR="00E84E74" w:rsidRPr="00142733" w:rsidRDefault="00E84E74" w:rsidP="00142733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sectPr w:rsidR="00E84E74" w:rsidRPr="00142733" w:rsidSect="00D93223">
      <w:pgSz w:w="11906" w:h="16838"/>
      <w:pgMar w:top="1440" w:right="1274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82587"/>
    <w:multiLevelType w:val="hybridMultilevel"/>
    <w:tmpl w:val="48E016A6"/>
    <w:lvl w:ilvl="0" w:tplc="3F9E0D0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5459E"/>
    <w:multiLevelType w:val="hybridMultilevel"/>
    <w:tmpl w:val="8404F748"/>
    <w:lvl w:ilvl="0" w:tplc="4409001B">
      <w:start w:val="1"/>
      <w:numFmt w:val="lowerRoman"/>
      <w:lvlText w:val="%1."/>
      <w:lvlJc w:val="right"/>
      <w:pPr>
        <w:ind w:left="780" w:hanging="360"/>
      </w:pPr>
    </w:lvl>
    <w:lvl w:ilvl="1" w:tplc="44090019" w:tentative="1">
      <w:start w:val="1"/>
      <w:numFmt w:val="lowerLetter"/>
      <w:lvlText w:val="%2."/>
      <w:lvlJc w:val="left"/>
      <w:pPr>
        <w:ind w:left="1500" w:hanging="360"/>
      </w:pPr>
    </w:lvl>
    <w:lvl w:ilvl="2" w:tplc="4409001B" w:tentative="1">
      <w:start w:val="1"/>
      <w:numFmt w:val="lowerRoman"/>
      <w:lvlText w:val="%3."/>
      <w:lvlJc w:val="right"/>
      <w:pPr>
        <w:ind w:left="2220" w:hanging="180"/>
      </w:pPr>
    </w:lvl>
    <w:lvl w:ilvl="3" w:tplc="4409000F" w:tentative="1">
      <w:start w:val="1"/>
      <w:numFmt w:val="decimal"/>
      <w:lvlText w:val="%4."/>
      <w:lvlJc w:val="left"/>
      <w:pPr>
        <w:ind w:left="2940" w:hanging="360"/>
      </w:pPr>
    </w:lvl>
    <w:lvl w:ilvl="4" w:tplc="44090019" w:tentative="1">
      <w:start w:val="1"/>
      <w:numFmt w:val="lowerLetter"/>
      <w:lvlText w:val="%5."/>
      <w:lvlJc w:val="left"/>
      <w:pPr>
        <w:ind w:left="3660" w:hanging="360"/>
      </w:pPr>
    </w:lvl>
    <w:lvl w:ilvl="5" w:tplc="4409001B" w:tentative="1">
      <w:start w:val="1"/>
      <w:numFmt w:val="lowerRoman"/>
      <w:lvlText w:val="%6."/>
      <w:lvlJc w:val="right"/>
      <w:pPr>
        <w:ind w:left="4380" w:hanging="180"/>
      </w:pPr>
    </w:lvl>
    <w:lvl w:ilvl="6" w:tplc="4409000F" w:tentative="1">
      <w:start w:val="1"/>
      <w:numFmt w:val="decimal"/>
      <w:lvlText w:val="%7."/>
      <w:lvlJc w:val="left"/>
      <w:pPr>
        <w:ind w:left="5100" w:hanging="360"/>
      </w:pPr>
    </w:lvl>
    <w:lvl w:ilvl="7" w:tplc="44090019" w:tentative="1">
      <w:start w:val="1"/>
      <w:numFmt w:val="lowerLetter"/>
      <w:lvlText w:val="%8."/>
      <w:lvlJc w:val="left"/>
      <w:pPr>
        <w:ind w:left="5820" w:hanging="360"/>
      </w:pPr>
    </w:lvl>
    <w:lvl w:ilvl="8" w:tplc="4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567056BD"/>
    <w:multiLevelType w:val="hybridMultilevel"/>
    <w:tmpl w:val="C62C2AB4"/>
    <w:lvl w:ilvl="0" w:tplc="4409001B">
      <w:start w:val="1"/>
      <w:numFmt w:val="lowerRoman"/>
      <w:lvlText w:val="%1."/>
      <w:lvlJc w:val="right"/>
      <w:pPr>
        <w:ind w:left="780" w:hanging="360"/>
      </w:pPr>
    </w:lvl>
    <w:lvl w:ilvl="1" w:tplc="44090019" w:tentative="1">
      <w:start w:val="1"/>
      <w:numFmt w:val="lowerLetter"/>
      <w:lvlText w:val="%2."/>
      <w:lvlJc w:val="left"/>
      <w:pPr>
        <w:ind w:left="1500" w:hanging="360"/>
      </w:pPr>
    </w:lvl>
    <w:lvl w:ilvl="2" w:tplc="4409001B" w:tentative="1">
      <w:start w:val="1"/>
      <w:numFmt w:val="lowerRoman"/>
      <w:lvlText w:val="%3."/>
      <w:lvlJc w:val="right"/>
      <w:pPr>
        <w:ind w:left="2220" w:hanging="180"/>
      </w:pPr>
    </w:lvl>
    <w:lvl w:ilvl="3" w:tplc="4409000F" w:tentative="1">
      <w:start w:val="1"/>
      <w:numFmt w:val="decimal"/>
      <w:lvlText w:val="%4."/>
      <w:lvlJc w:val="left"/>
      <w:pPr>
        <w:ind w:left="2940" w:hanging="360"/>
      </w:pPr>
    </w:lvl>
    <w:lvl w:ilvl="4" w:tplc="44090019" w:tentative="1">
      <w:start w:val="1"/>
      <w:numFmt w:val="lowerLetter"/>
      <w:lvlText w:val="%5."/>
      <w:lvlJc w:val="left"/>
      <w:pPr>
        <w:ind w:left="3660" w:hanging="360"/>
      </w:pPr>
    </w:lvl>
    <w:lvl w:ilvl="5" w:tplc="4409001B" w:tentative="1">
      <w:start w:val="1"/>
      <w:numFmt w:val="lowerRoman"/>
      <w:lvlText w:val="%6."/>
      <w:lvlJc w:val="right"/>
      <w:pPr>
        <w:ind w:left="4380" w:hanging="180"/>
      </w:pPr>
    </w:lvl>
    <w:lvl w:ilvl="6" w:tplc="4409000F" w:tentative="1">
      <w:start w:val="1"/>
      <w:numFmt w:val="decimal"/>
      <w:lvlText w:val="%7."/>
      <w:lvlJc w:val="left"/>
      <w:pPr>
        <w:ind w:left="5100" w:hanging="360"/>
      </w:pPr>
    </w:lvl>
    <w:lvl w:ilvl="7" w:tplc="44090019" w:tentative="1">
      <w:start w:val="1"/>
      <w:numFmt w:val="lowerLetter"/>
      <w:lvlText w:val="%8."/>
      <w:lvlJc w:val="left"/>
      <w:pPr>
        <w:ind w:left="5820" w:hanging="360"/>
      </w:pPr>
    </w:lvl>
    <w:lvl w:ilvl="8" w:tplc="4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165"/>
    <w:rsid w:val="00070EA1"/>
    <w:rsid w:val="00142733"/>
    <w:rsid w:val="001549B6"/>
    <w:rsid w:val="00210151"/>
    <w:rsid w:val="00272D56"/>
    <w:rsid w:val="005E3F26"/>
    <w:rsid w:val="005F52F9"/>
    <w:rsid w:val="007D1DBD"/>
    <w:rsid w:val="007F1CA9"/>
    <w:rsid w:val="007F698D"/>
    <w:rsid w:val="008C2A5D"/>
    <w:rsid w:val="008E7165"/>
    <w:rsid w:val="00BF49E6"/>
    <w:rsid w:val="00C166AC"/>
    <w:rsid w:val="00CE1316"/>
    <w:rsid w:val="00D93223"/>
    <w:rsid w:val="00E84E74"/>
    <w:rsid w:val="00EB68FA"/>
    <w:rsid w:val="00ED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7DE38"/>
  <w15:chartTrackingRefBased/>
  <w15:docId w15:val="{6D3C6413-D075-422F-B19D-94D0337FA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16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71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71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sarah@penangglobaltourism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Sarah Sofiyah Sheikh Zakir</dc:creator>
  <cp:keywords/>
  <dc:description/>
  <cp:lastModifiedBy>Siti Sarah Sofiyah Sheikh Zakir</cp:lastModifiedBy>
  <cp:revision>17</cp:revision>
  <dcterms:created xsi:type="dcterms:W3CDTF">2021-03-23T02:56:00Z</dcterms:created>
  <dcterms:modified xsi:type="dcterms:W3CDTF">2021-03-24T00:39:00Z</dcterms:modified>
</cp:coreProperties>
</file>