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C6927A" w14:textId="4ACDA39F" w:rsidR="00131B6C" w:rsidRPr="00131B6C" w:rsidRDefault="00131B6C" w:rsidP="00131B6C">
      <w:pPr>
        <w:spacing w:line="240" w:lineRule="auto"/>
        <w:contextualSpacing/>
        <w:jc w:val="center"/>
        <w:rPr>
          <w:b/>
          <w:bCs/>
          <w:sz w:val="24"/>
          <w:szCs w:val="24"/>
        </w:rPr>
      </w:pPr>
      <w:r w:rsidRPr="00131B6C">
        <w:rPr>
          <w:b/>
          <w:bCs/>
          <w:sz w:val="24"/>
          <w:szCs w:val="24"/>
        </w:rPr>
        <w:t>PICAF Meeting Minute – 27/11/2020</w:t>
      </w:r>
    </w:p>
    <w:p w14:paraId="5CEDF7EF" w14:textId="77777777" w:rsidR="00131B6C" w:rsidRPr="00131B6C" w:rsidRDefault="00131B6C" w:rsidP="00131B6C">
      <w:pPr>
        <w:spacing w:line="240" w:lineRule="auto"/>
        <w:contextualSpacing/>
        <w:jc w:val="both"/>
        <w:rPr>
          <w:sz w:val="24"/>
          <w:szCs w:val="24"/>
        </w:rPr>
      </w:pPr>
    </w:p>
    <w:p w14:paraId="304D6CB5" w14:textId="545702C1" w:rsidR="00131B6C" w:rsidRPr="00131B6C" w:rsidRDefault="00131B6C" w:rsidP="00131B6C">
      <w:pPr>
        <w:spacing w:line="240" w:lineRule="auto"/>
        <w:contextualSpacing/>
        <w:jc w:val="both"/>
        <w:rPr>
          <w:sz w:val="24"/>
          <w:szCs w:val="24"/>
        </w:rPr>
      </w:pPr>
      <w:r w:rsidRPr="00131B6C">
        <w:rPr>
          <w:sz w:val="24"/>
          <w:szCs w:val="24"/>
        </w:rPr>
        <w:t>Date:</w:t>
      </w:r>
      <w:r w:rsidRPr="00131B6C">
        <w:rPr>
          <w:sz w:val="24"/>
          <w:szCs w:val="24"/>
        </w:rPr>
        <w:tab/>
      </w:r>
      <w:r w:rsidRPr="00131B6C">
        <w:rPr>
          <w:sz w:val="24"/>
          <w:szCs w:val="24"/>
        </w:rPr>
        <w:tab/>
      </w:r>
      <w:r>
        <w:rPr>
          <w:sz w:val="24"/>
          <w:szCs w:val="24"/>
        </w:rPr>
        <w:t>27</w:t>
      </w:r>
      <w:r w:rsidRPr="00131B6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November 2020 (Friday)</w:t>
      </w:r>
      <w:r w:rsidRPr="00131B6C">
        <w:rPr>
          <w:sz w:val="24"/>
          <w:szCs w:val="24"/>
        </w:rPr>
        <w:t xml:space="preserve"> </w:t>
      </w:r>
    </w:p>
    <w:p w14:paraId="25503BBD" w14:textId="77777777" w:rsidR="00131B6C" w:rsidRPr="00131B6C" w:rsidRDefault="00131B6C" w:rsidP="00131B6C">
      <w:pPr>
        <w:spacing w:line="240" w:lineRule="auto"/>
        <w:contextualSpacing/>
        <w:jc w:val="both"/>
        <w:rPr>
          <w:sz w:val="24"/>
          <w:szCs w:val="24"/>
        </w:rPr>
      </w:pPr>
      <w:r w:rsidRPr="00131B6C">
        <w:rPr>
          <w:sz w:val="24"/>
          <w:szCs w:val="24"/>
        </w:rPr>
        <w:t xml:space="preserve">Venue: </w:t>
      </w:r>
      <w:r w:rsidRPr="00131B6C">
        <w:rPr>
          <w:sz w:val="24"/>
          <w:szCs w:val="24"/>
        </w:rPr>
        <w:tab/>
        <w:t xml:space="preserve">PGT’s Office </w:t>
      </w:r>
    </w:p>
    <w:p w14:paraId="2055C441" w14:textId="29118BCB" w:rsidR="00131B6C" w:rsidRPr="00131B6C" w:rsidRDefault="00131B6C" w:rsidP="00131B6C">
      <w:pPr>
        <w:spacing w:line="240" w:lineRule="auto"/>
        <w:contextualSpacing/>
        <w:jc w:val="both"/>
        <w:rPr>
          <w:sz w:val="24"/>
          <w:szCs w:val="24"/>
        </w:rPr>
      </w:pPr>
      <w:r w:rsidRPr="00131B6C">
        <w:rPr>
          <w:sz w:val="24"/>
          <w:szCs w:val="24"/>
        </w:rPr>
        <w:t xml:space="preserve">Attendance: </w:t>
      </w:r>
    </w:p>
    <w:p w14:paraId="1556B833" w14:textId="77777777" w:rsidR="00131B6C" w:rsidRPr="00131B6C" w:rsidRDefault="00131B6C" w:rsidP="00131B6C">
      <w:pPr>
        <w:spacing w:line="240" w:lineRule="auto"/>
        <w:contextualSpacing/>
        <w:jc w:val="both"/>
        <w:rPr>
          <w:sz w:val="24"/>
          <w:szCs w:val="24"/>
        </w:rPr>
      </w:pPr>
      <w:r w:rsidRPr="00131B6C">
        <w:rPr>
          <w:sz w:val="24"/>
          <w:szCs w:val="24"/>
        </w:rPr>
        <w:t>•</w:t>
      </w:r>
      <w:r w:rsidRPr="00131B6C">
        <w:rPr>
          <w:sz w:val="24"/>
          <w:szCs w:val="24"/>
        </w:rPr>
        <w:tab/>
        <w:t>Mr Ooi Chok Yan (CEO, PGT)</w:t>
      </w:r>
    </w:p>
    <w:p w14:paraId="3AE5340D" w14:textId="77777777" w:rsidR="00131B6C" w:rsidRPr="00131B6C" w:rsidRDefault="00131B6C" w:rsidP="00131B6C">
      <w:pPr>
        <w:spacing w:line="240" w:lineRule="auto"/>
        <w:contextualSpacing/>
        <w:jc w:val="both"/>
        <w:rPr>
          <w:sz w:val="24"/>
          <w:szCs w:val="24"/>
        </w:rPr>
      </w:pPr>
      <w:r w:rsidRPr="00131B6C">
        <w:rPr>
          <w:sz w:val="24"/>
          <w:szCs w:val="24"/>
        </w:rPr>
        <w:t>•</w:t>
      </w:r>
      <w:r w:rsidRPr="00131B6C">
        <w:rPr>
          <w:sz w:val="24"/>
          <w:szCs w:val="24"/>
        </w:rPr>
        <w:tab/>
        <w:t xml:space="preserve">Mr Darren Ng, Tourism Services Manager, Penang Global Tourism </w:t>
      </w:r>
    </w:p>
    <w:p w14:paraId="060AA10E" w14:textId="77777777" w:rsidR="00131B6C" w:rsidRPr="00131B6C" w:rsidRDefault="00131B6C" w:rsidP="00131B6C">
      <w:pPr>
        <w:spacing w:line="240" w:lineRule="auto"/>
        <w:contextualSpacing/>
        <w:jc w:val="both"/>
        <w:rPr>
          <w:sz w:val="24"/>
          <w:szCs w:val="24"/>
        </w:rPr>
      </w:pPr>
      <w:r w:rsidRPr="00131B6C">
        <w:rPr>
          <w:sz w:val="24"/>
          <w:szCs w:val="24"/>
        </w:rPr>
        <w:t>•</w:t>
      </w:r>
      <w:r w:rsidRPr="00131B6C">
        <w:rPr>
          <w:sz w:val="24"/>
          <w:szCs w:val="24"/>
        </w:rPr>
        <w:tab/>
        <w:t xml:space="preserve">Ms Siti Sarah, Tourism Executive, Penang Global Tourism </w:t>
      </w:r>
    </w:p>
    <w:p w14:paraId="60D150C1" w14:textId="77777777" w:rsidR="00131B6C" w:rsidRPr="00131B6C" w:rsidRDefault="00131B6C" w:rsidP="00131B6C">
      <w:pPr>
        <w:spacing w:line="240" w:lineRule="auto"/>
        <w:contextualSpacing/>
        <w:jc w:val="both"/>
        <w:rPr>
          <w:sz w:val="24"/>
          <w:szCs w:val="24"/>
        </w:rPr>
      </w:pPr>
      <w:r w:rsidRPr="00131B6C">
        <w:rPr>
          <w:sz w:val="24"/>
          <w:szCs w:val="24"/>
        </w:rPr>
        <w:t>•</w:t>
      </w:r>
      <w:r w:rsidRPr="00131B6C">
        <w:rPr>
          <w:sz w:val="24"/>
          <w:szCs w:val="24"/>
        </w:rPr>
        <w:tab/>
        <w:t>Mr Tan Chor Whye (CEO, Can Can Public Art)</w:t>
      </w:r>
    </w:p>
    <w:p w14:paraId="200A1E84" w14:textId="1D9D2BB4" w:rsidR="00CE1316" w:rsidRDefault="00131B6C" w:rsidP="00131B6C">
      <w:pPr>
        <w:spacing w:line="240" w:lineRule="auto"/>
        <w:contextualSpacing/>
        <w:jc w:val="both"/>
        <w:rPr>
          <w:sz w:val="24"/>
          <w:szCs w:val="24"/>
        </w:rPr>
      </w:pPr>
      <w:r w:rsidRPr="00131B6C">
        <w:rPr>
          <w:sz w:val="24"/>
          <w:szCs w:val="24"/>
        </w:rPr>
        <w:t>•</w:t>
      </w:r>
      <w:r w:rsidRPr="00131B6C">
        <w:rPr>
          <w:sz w:val="24"/>
          <w:szCs w:val="24"/>
        </w:rPr>
        <w:tab/>
        <w:t>Gideon Tan Min, Staff, Can Can Public Art</w:t>
      </w:r>
    </w:p>
    <w:p w14:paraId="31A24952" w14:textId="39E399B8" w:rsidR="00131B6C" w:rsidRDefault="00131B6C" w:rsidP="00131B6C">
      <w:pPr>
        <w:spacing w:line="240" w:lineRule="auto"/>
        <w:contextualSpacing/>
        <w:jc w:val="both"/>
        <w:rPr>
          <w:sz w:val="24"/>
          <w:szCs w:val="24"/>
        </w:rPr>
      </w:pPr>
    </w:p>
    <w:p w14:paraId="6B8CF3E5" w14:textId="4C7FAD34" w:rsidR="00131B6C" w:rsidRDefault="00131B6C" w:rsidP="00131B6C">
      <w:pPr>
        <w:pStyle w:val="ListParagraph"/>
        <w:numPr>
          <w:ilvl w:val="0"/>
          <w:numId w:val="1"/>
        </w:numPr>
        <w:spacing w:line="240" w:lineRule="auto"/>
        <w:jc w:val="both"/>
        <w:rPr>
          <w:b/>
          <w:bCs/>
          <w:sz w:val="24"/>
          <w:szCs w:val="24"/>
        </w:rPr>
      </w:pPr>
      <w:r w:rsidRPr="00345359">
        <w:rPr>
          <w:b/>
          <w:bCs/>
          <w:sz w:val="24"/>
          <w:szCs w:val="24"/>
        </w:rPr>
        <w:t xml:space="preserve">Status update </w:t>
      </w:r>
      <w:r w:rsidR="00345359">
        <w:rPr>
          <w:b/>
          <w:bCs/>
          <w:sz w:val="24"/>
          <w:szCs w:val="24"/>
        </w:rPr>
        <w:t>o</w:t>
      </w:r>
      <w:r w:rsidRPr="00345359">
        <w:rPr>
          <w:b/>
          <w:bCs/>
          <w:sz w:val="24"/>
          <w:szCs w:val="24"/>
        </w:rPr>
        <w:t>f 5 sites</w:t>
      </w:r>
    </w:p>
    <w:p w14:paraId="5924866C" w14:textId="77777777" w:rsidR="006B76B5" w:rsidRPr="00345359" w:rsidRDefault="006B76B5" w:rsidP="006B76B5">
      <w:pPr>
        <w:pStyle w:val="ListParagraph"/>
        <w:spacing w:line="240" w:lineRule="auto"/>
        <w:jc w:val="both"/>
        <w:rPr>
          <w:b/>
          <w:bCs/>
          <w:sz w:val="24"/>
          <w:szCs w:val="24"/>
        </w:rPr>
      </w:pPr>
    </w:p>
    <w:p w14:paraId="26AACE4C" w14:textId="21B86916" w:rsidR="00131B6C" w:rsidRDefault="00131B6C" w:rsidP="00131B6C">
      <w:pPr>
        <w:pStyle w:val="ListParagraph"/>
        <w:numPr>
          <w:ilvl w:val="1"/>
          <w:numId w:val="1"/>
        </w:numPr>
        <w:spacing w:line="240" w:lineRule="auto"/>
        <w:jc w:val="both"/>
        <w:rPr>
          <w:sz w:val="24"/>
          <w:szCs w:val="24"/>
        </w:rPr>
      </w:pPr>
      <w:r w:rsidRPr="00131B6C">
        <w:rPr>
          <w:b/>
          <w:bCs/>
          <w:sz w:val="24"/>
          <w:szCs w:val="24"/>
        </w:rPr>
        <w:t>Prangin Mall</w:t>
      </w:r>
      <w:r w:rsidRPr="00131B6C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Had received reply from word of mouth to continue the extension, but would prefer CCPA encourage the premises owner to reply in email. </w:t>
      </w:r>
    </w:p>
    <w:p w14:paraId="266A6C66" w14:textId="102ECE32" w:rsidR="00ED30D2" w:rsidRDefault="00ED30D2" w:rsidP="00131B6C">
      <w:pPr>
        <w:pStyle w:val="ListParagraph"/>
        <w:numPr>
          <w:ilvl w:val="1"/>
          <w:numId w:val="1"/>
        </w:numPr>
        <w:spacing w:line="240" w:lineRule="auto"/>
        <w:jc w:val="both"/>
        <w:rPr>
          <w:sz w:val="24"/>
          <w:szCs w:val="24"/>
        </w:rPr>
      </w:pPr>
      <w:r w:rsidRPr="00ED30D2">
        <w:rPr>
          <w:b/>
          <w:bCs/>
          <w:sz w:val="24"/>
          <w:szCs w:val="24"/>
        </w:rPr>
        <w:t>Karpal Singh</w:t>
      </w:r>
      <w:r>
        <w:rPr>
          <w:sz w:val="24"/>
          <w:szCs w:val="24"/>
        </w:rPr>
        <w:t xml:space="preserve">: Agreed extension until end of next year 2021. </w:t>
      </w:r>
    </w:p>
    <w:p w14:paraId="6703C9D9" w14:textId="77777777" w:rsidR="00ED30D2" w:rsidRDefault="00131B6C" w:rsidP="00ED30D2">
      <w:pPr>
        <w:pStyle w:val="ListParagraph"/>
        <w:numPr>
          <w:ilvl w:val="1"/>
          <w:numId w:val="1"/>
        </w:numPr>
        <w:spacing w:line="240" w:lineRule="auto"/>
        <w:jc w:val="both"/>
        <w:rPr>
          <w:sz w:val="24"/>
          <w:szCs w:val="24"/>
        </w:rPr>
      </w:pPr>
      <w:r w:rsidRPr="00ED30D2">
        <w:rPr>
          <w:b/>
          <w:bCs/>
          <w:sz w:val="24"/>
          <w:szCs w:val="24"/>
        </w:rPr>
        <w:t>Balik Pulau</w:t>
      </w:r>
      <w:r>
        <w:rPr>
          <w:sz w:val="24"/>
          <w:szCs w:val="24"/>
        </w:rPr>
        <w:t>: Agreed extens</w:t>
      </w:r>
      <w:r w:rsidR="00ED30D2">
        <w:rPr>
          <w:sz w:val="24"/>
          <w:szCs w:val="24"/>
        </w:rPr>
        <w:t xml:space="preserve">ion until next end of next year 2021. </w:t>
      </w:r>
    </w:p>
    <w:p w14:paraId="4336A701" w14:textId="3677101E" w:rsidR="00ED30D2" w:rsidRPr="00ED30D2" w:rsidRDefault="00ED30D2" w:rsidP="00ED30D2">
      <w:pPr>
        <w:pStyle w:val="ListParagraph"/>
        <w:numPr>
          <w:ilvl w:val="1"/>
          <w:numId w:val="1"/>
        </w:numPr>
        <w:spacing w:line="240" w:lineRule="auto"/>
        <w:jc w:val="both"/>
        <w:rPr>
          <w:b/>
          <w:bCs/>
          <w:sz w:val="24"/>
          <w:szCs w:val="24"/>
        </w:rPr>
      </w:pPr>
      <w:r w:rsidRPr="00ED30D2">
        <w:rPr>
          <w:b/>
          <w:bCs/>
          <w:sz w:val="24"/>
          <w:szCs w:val="24"/>
        </w:rPr>
        <w:t>Dataran Pemuda Merdeka</w:t>
      </w:r>
      <w:r w:rsidRPr="00ED30D2">
        <w:rPr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  <w:r w:rsidRPr="00ED30D2">
        <w:rPr>
          <w:sz w:val="24"/>
          <w:szCs w:val="24"/>
        </w:rPr>
        <w:t>Agreed extension until Jan 2022</w:t>
      </w:r>
    </w:p>
    <w:p w14:paraId="2A425A68" w14:textId="2AC9C077" w:rsidR="00ED30D2" w:rsidRPr="004D125F" w:rsidRDefault="00ED30D2" w:rsidP="00ED30D2">
      <w:pPr>
        <w:pStyle w:val="ListParagraph"/>
        <w:numPr>
          <w:ilvl w:val="1"/>
          <w:numId w:val="1"/>
        </w:numPr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Aspen Vision City</w:t>
      </w:r>
      <w:r w:rsidRPr="00ED30D2">
        <w:rPr>
          <w:sz w:val="24"/>
          <w:szCs w:val="24"/>
        </w:rPr>
        <w:t>:</w:t>
      </w:r>
      <w:r>
        <w:rPr>
          <w:sz w:val="24"/>
          <w:szCs w:val="24"/>
        </w:rPr>
        <w:t xml:space="preserve"> Still in discussion with the premise owner </w:t>
      </w:r>
    </w:p>
    <w:p w14:paraId="18E96A20" w14:textId="77777777" w:rsidR="004D125F" w:rsidRPr="00840FC7" w:rsidRDefault="004D125F" w:rsidP="004D125F">
      <w:pPr>
        <w:pStyle w:val="ListParagraph"/>
        <w:spacing w:line="240" w:lineRule="auto"/>
        <w:ind w:left="1440"/>
        <w:jc w:val="both"/>
        <w:rPr>
          <w:b/>
          <w:bCs/>
          <w:sz w:val="24"/>
          <w:szCs w:val="24"/>
        </w:rPr>
      </w:pPr>
    </w:p>
    <w:p w14:paraId="35125C93" w14:textId="47233FC2" w:rsidR="00ED30D2" w:rsidRPr="00345359" w:rsidRDefault="00ED30D2" w:rsidP="00ED30D2">
      <w:pPr>
        <w:pStyle w:val="ListParagraph"/>
        <w:numPr>
          <w:ilvl w:val="0"/>
          <w:numId w:val="1"/>
        </w:numPr>
        <w:spacing w:line="240" w:lineRule="auto"/>
        <w:jc w:val="both"/>
        <w:rPr>
          <w:b/>
          <w:bCs/>
          <w:sz w:val="24"/>
          <w:szCs w:val="24"/>
        </w:rPr>
      </w:pPr>
      <w:r w:rsidRPr="00345359">
        <w:rPr>
          <w:b/>
          <w:bCs/>
          <w:sz w:val="24"/>
          <w:szCs w:val="24"/>
        </w:rPr>
        <w:t xml:space="preserve">PICAF @ Aspen Vision City </w:t>
      </w:r>
    </w:p>
    <w:p w14:paraId="0B6E64B8" w14:textId="1BCA89AD" w:rsidR="00E53252" w:rsidRDefault="00ED30D2" w:rsidP="00894C88">
      <w:pPr>
        <w:spacing w:line="240" w:lineRule="auto"/>
        <w:ind w:left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  <w:r w:rsidR="00330BEE">
        <w:rPr>
          <w:sz w:val="24"/>
          <w:szCs w:val="24"/>
        </w:rPr>
        <w:t>.</w:t>
      </w:r>
      <w:r>
        <w:rPr>
          <w:sz w:val="24"/>
          <w:szCs w:val="24"/>
        </w:rPr>
        <w:t xml:space="preserve"> Points needed to reply to Janice, Aspen Vision City (AVC)</w:t>
      </w:r>
      <w:r w:rsidR="00E53252">
        <w:rPr>
          <w:sz w:val="24"/>
          <w:szCs w:val="24"/>
        </w:rPr>
        <w:t xml:space="preserve"> </w:t>
      </w:r>
    </w:p>
    <w:p w14:paraId="3008B01D" w14:textId="685A5CA8" w:rsidR="00E53252" w:rsidRDefault="00CA01F3" w:rsidP="00E53252">
      <w:pPr>
        <w:spacing w:line="240" w:lineRule="auto"/>
        <w:ind w:left="113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CCPA shared the reply by Janice, Aspen Vision City </w:t>
      </w:r>
      <w:r w:rsidR="00FB169E">
        <w:rPr>
          <w:sz w:val="24"/>
          <w:szCs w:val="24"/>
        </w:rPr>
        <w:t xml:space="preserve">about their queries on the extension of PICAF installation. Therefore, Mr Ooi suggested on points </w:t>
      </w:r>
      <w:r w:rsidR="007703D2">
        <w:rPr>
          <w:sz w:val="24"/>
          <w:szCs w:val="24"/>
        </w:rPr>
        <w:t xml:space="preserve">of </w:t>
      </w:r>
      <w:r w:rsidR="00840FC7">
        <w:rPr>
          <w:sz w:val="24"/>
          <w:szCs w:val="24"/>
        </w:rPr>
        <w:t>justification for the reply to Aspen</w:t>
      </w:r>
      <w:r w:rsidR="00FB169E">
        <w:rPr>
          <w:sz w:val="24"/>
          <w:szCs w:val="24"/>
        </w:rPr>
        <w:t xml:space="preserve">: </w:t>
      </w:r>
    </w:p>
    <w:p w14:paraId="58D75997" w14:textId="13BCC790" w:rsidR="00FB169E" w:rsidRDefault="007F01C1" w:rsidP="00FB169E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FB169E">
        <w:rPr>
          <w:sz w:val="24"/>
          <w:szCs w:val="24"/>
        </w:rPr>
        <w:t xml:space="preserve"> familirization trip organised by PGT </w:t>
      </w:r>
      <w:r>
        <w:rPr>
          <w:sz w:val="24"/>
          <w:szCs w:val="24"/>
        </w:rPr>
        <w:t xml:space="preserve">about </w:t>
      </w:r>
      <w:r w:rsidR="00A3561B">
        <w:rPr>
          <w:sz w:val="24"/>
          <w:szCs w:val="24"/>
        </w:rPr>
        <w:t xml:space="preserve">PICAF </w:t>
      </w:r>
      <w:r>
        <w:rPr>
          <w:sz w:val="24"/>
          <w:szCs w:val="24"/>
        </w:rPr>
        <w:t xml:space="preserve">5 </w:t>
      </w:r>
      <w:r w:rsidR="00A3561B">
        <w:rPr>
          <w:sz w:val="24"/>
          <w:szCs w:val="24"/>
        </w:rPr>
        <w:t>sites</w:t>
      </w:r>
      <w:r w:rsidR="00B400C4">
        <w:rPr>
          <w:sz w:val="24"/>
          <w:szCs w:val="24"/>
        </w:rPr>
        <w:t xml:space="preserve">: </w:t>
      </w:r>
    </w:p>
    <w:p w14:paraId="5D1720DC" w14:textId="40B0E0AD" w:rsidR="00A3561B" w:rsidRDefault="00A3561B" w:rsidP="00A3561B">
      <w:pPr>
        <w:pStyle w:val="ListParagraph"/>
        <w:numPr>
          <w:ilvl w:val="1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Qatar Airways Nordic Media Fam </w:t>
      </w:r>
      <w:r w:rsidR="007F01C1">
        <w:rPr>
          <w:sz w:val="24"/>
          <w:szCs w:val="24"/>
        </w:rPr>
        <w:t>(11-14 Feb 2020)</w:t>
      </w:r>
    </w:p>
    <w:p w14:paraId="5D5C4276" w14:textId="30AA75AF" w:rsidR="007F01C1" w:rsidRPr="007F01C1" w:rsidRDefault="00A3561B" w:rsidP="007F01C1">
      <w:pPr>
        <w:pStyle w:val="ListParagraph"/>
        <w:numPr>
          <w:ilvl w:val="1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Malaysia Inbound Chinese Association Travel Agents (MICA) </w:t>
      </w:r>
      <w:r w:rsidR="00B400C4">
        <w:rPr>
          <w:sz w:val="24"/>
          <w:szCs w:val="24"/>
        </w:rPr>
        <w:t xml:space="preserve">Mega Fam </w:t>
      </w:r>
      <w:r w:rsidR="007F01C1">
        <w:rPr>
          <w:sz w:val="24"/>
          <w:szCs w:val="24"/>
        </w:rPr>
        <w:t>(17 – 19 July 2020)</w:t>
      </w:r>
    </w:p>
    <w:p w14:paraId="3A2889F7" w14:textId="28472243" w:rsidR="00A3561B" w:rsidRDefault="007F01C1" w:rsidP="00A3561B">
      <w:pPr>
        <w:pStyle w:val="ListParagraph"/>
        <w:numPr>
          <w:ilvl w:val="1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Klang Outb</w:t>
      </w:r>
      <w:r w:rsidR="00B400C4">
        <w:rPr>
          <w:sz w:val="24"/>
          <w:szCs w:val="24"/>
        </w:rPr>
        <w:t xml:space="preserve">ound Travel Agents &amp; Media Fam </w:t>
      </w:r>
      <w:r>
        <w:rPr>
          <w:sz w:val="24"/>
          <w:szCs w:val="24"/>
        </w:rPr>
        <w:t>(20-23 July 2020 &amp; 10-13 August 2020)</w:t>
      </w:r>
    </w:p>
    <w:p w14:paraId="4452486A" w14:textId="09820BAD" w:rsidR="00B400C4" w:rsidRDefault="00B400C4" w:rsidP="00A3561B">
      <w:pPr>
        <w:pStyle w:val="ListParagraph"/>
        <w:numPr>
          <w:ilvl w:val="1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Malaysia Inbound Chinese Association Travel Agents (MICA) Kol Fam </w:t>
      </w:r>
      <w:r w:rsidR="007F01C1">
        <w:rPr>
          <w:sz w:val="24"/>
          <w:szCs w:val="24"/>
        </w:rPr>
        <w:t>(25-27 Sept 2020)</w:t>
      </w:r>
    </w:p>
    <w:p w14:paraId="06AFC1D4" w14:textId="5D06B1D4" w:rsidR="00B400C4" w:rsidRDefault="00B400C4" w:rsidP="00A3561B">
      <w:pPr>
        <w:pStyle w:val="ListParagraph"/>
        <w:numPr>
          <w:ilvl w:val="1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Malaysia Chinese Tourism Association (MCTA) Travel Agents Familiarization Trip </w:t>
      </w:r>
      <w:r w:rsidR="007F01C1">
        <w:rPr>
          <w:sz w:val="24"/>
          <w:szCs w:val="24"/>
        </w:rPr>
        <w:t>(2-4 Sept 2020)</w:t>
      </w:r>
    </w:p>
    <w:p w14:paraId="0A786884" w14:textId="2A64F6DE" w:rsidR="00FB169E" w:rsidRDefault="00B400C4" w:rsidP="00FB169E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PGT has produced a </w:t>
      </w:r>
      <w:r w:rsidR="00FB169E">
        <w:rPr>
          <w:sz w:val="24"/>
          <w:szCs w:val="24"/>
        </w:rPr>
        <w:t xml:space="preserve">promotional video of Seberang Perai </w:t>
      </w:r>
      <w:r>
        <w:rPr>
          <w:sz w:val="24"/>
          <w:szCs w:val="24"/>
        </w:rPr>
        <w:t xml:space="preserve">which included the PICAF container @ Aspen Vision City. It will be released once the number of COVID-19 cases have reduced. </w:t>
      </w:r>
    </w:p>
    <w:p w14:paraId="4E6A2676" w14:textId="7912C937" w:rsidR="00894C88" w:rsidRPr="00330BEE" w:rsidRDefault="00FB169E" w:rsidP="00330BEE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LED billboard set </w:t>
      </w:r>
      <w:r w:rsidRPr="007F01C1">
        <w:rPr>
          <w:sz w:val="24"/>
          <w:szCs w:val="24"/>
        </w:rPr>
        <w:t>at</w:t>
      </w:r>
      <w:r w:rsidR="00B400C4" w:rsidRPr="007F01C1">
        <w:rPr>
          <w:sz w:val="24"/>
          <w:szCs w:val="24"/>
        </w:rPr>
        <w:t xml:space="preserve"> </w:t>
      </w:r>
      <w:r w:rsidR="005A31F3" w:rsidRPr="005A31F3">
        <w:rPr>
          <w:b/>
          <w:bCs/>
          <w:sz w:val="24"/>
          <w:szCs w:val="24"/>
        </w:rPr>
        <w:t>Enson Road,</w:t>
      </w:r>
      <w:r w:rsidR="005A31F3">
        <w:rPr>
          <w:sz w:val="24"/>
          <w:szCs w:val="24"/>
        </w:rPr>
        <w:t xml:space="preserve"> </w:t>
      </w:r>
      <w:r w:rsidR="005A31F3" w:rsidRPr="005A31F3">
        <w:rPr>
          <w:b/>
          <w:bCs/>
          <w:sz w:val="24"/>
          <w:szCs w:val="24"/>
        </w:rPr>
        <w:t xml:space="preserve">Auto City, Queensbay Mall, </w:t>
      </w:r>
      <w:r w:rsidR="005A31F3" w:rsidRPr="005A31F3">
        <w:rPr>
          <w:sz w:val="24"/>
          <w:szCs w:val="24"/>
        </w:rPr>
        <w:t xml:space="preserve">and </w:t>
      </w:r>
      <w:r w:rsidR="005A31F3" w:rsidRPr="005A31F3">
        <w:rPr>
          <w:b/>
          <w:bCs/>
          <w:sz w:val="24"/>
          <w:szCs w:val="24"/>
        </w:rPr>
        <w:t>Nibong Tebal</w:t>
      </w:r>
      <w:r w:rsidR="005A31F3">
        <w:rPr>
          <w:b/>
          <w:bCs/>
          <w:sz w:val="24"/>
          <w:szCs w:val="24"/>
        </w:rPr>
        <w:t xml:space="preserve"> </w:t>
      </w:r>
      <w:r w:rsidR="005A31F3">
        <w:rPr>
          <w:sz w:val="24"/>
          <w:szCs w:val="24"/>
        </w:rPr>
        <w:t xml:space="preserve"> that play </w:t>
      </w:r>
      <w:r w:rsidR="00D778D9" w:rsidRPr="007F01C1">
        <w:rPr>
          <w:sz w:val="24"/>
          <w:szCs w:val="24"/>
        </w:rPr>
        <w:t xml:space="preserve">video about the </w:t>
      </w:r>
      <w:r w:rsidR="007F01C1" w:rsidRPr="007F01C1">
        <w:rPr>
          <w:sz w:val="24"/>
          <w:szCs w:val="24"/>
        </w:rPr>
        <w:t>PICAF 5 sites</w:t>
      </w:r>
      <w:r w:rsidR="005A31F3">
        <w:rPr>
          <w:sz w:val="24"/>
          <w:szCs w:val="24"/>
        </w:rPr>
        <w:t>.</w:t>
      </w:r>
    </w:p>
    <w:p w14:paraId="114342FA" w14:textId="60BE4AF9" w:rsidR="00FB169E" w:rsidRDefault="00FB169E" w:rsidP="00FB169E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Social media posting and reach of PICAF</w:t>
      </w:r>
      <w:r w:rsidR="005A31F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6C465F">
        <w:rPr>
          <w:sz w:val="24"/>
          <w:szCs w:val="24"/>
        </w:rPr>
        <w:t>(CCPA should have the details)</w:t>
      </w:r>
    </w:p>
    <w:p w14:paraId="197E7A0B" w14:textId="7F4F265E" w:rsidR="00FB169E" w:rsidRDefault="00FB169E" w:rsidP="00FB169E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YouTube video highlighting PICAf @ Aspen</w:t>
      </w:r>
      <w:r w:rsidR="005A31F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B21FE3">
        <w:rPr>
          <w:sz w:val="24"/>
          <w:szCs w:val="24"/>
        </w:rPr>
        <w:t xml:space="preserve">(CCPA should have the details) </w:t>
      </w:r>
    </w:p>
    <w:p w14:paraId="7916AA10" w14:textId="0C8184F1" w:rsidR="00894C88" w:rsidRDefault="00840FC7" w:rsidP="00894C88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Oversea media posting</w:t>
      </w:r>
      <w:r w:rsidR="008A09B2">
        <w:rPr>
          <w:sz w:val="24"/>
          <w:szCs w:val="24"/>
        </w:rPr>
        <w:t xml:space="preserve"> i.e. </w:t>
      </w:r>
      <w:r>
        <w:rPr>
          <w:sz w:val="24"/>
          <w:szCs w:val="24"/>
        </w:rPr>
        <w:t xml:space="preserve">Thailand interviews about PICAF </w:t>
      </w:r>
      <w:r w:rsidR="008A09B2">
        <w:rPr>
          <w:sz w:val="24"/>
          <w:szCs w:val="24"/>
        </w:rPr>
        <w:t>sites</w:t>
      </w:r>
      <w:r w:rsidR="005A31F3">
        <w:rPr>
          <w:sz w:val="24"/>
          <w:szCs w:val="24"/>
        </w:rPr>
        <w:t>.</w:t>
      </w:r>
    </w:p>
    <w:p w14:paraId="2FC692A7" w14:textId="5FD5BB36" w:rsidR="00330BEE" w:rsidRDefault="00330BEE" w:rsidP="00894C88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 encourage domestic tourism </w:t>
      </w:r>
      <w:r w:rsidR="005A31F3">
        <w:rPr>
          <w:sz w:val="24"/>
          <w:szCs w:val="24"/>
        </w:rPr>
        <w:t>in Pe</w:t>
      </w:r>
      <w:bookmarkStart w:id="0" w:name="_GoBack"/>
      <w:bookmarkEnd w:id="0"/>
      <w:r w:rsidR="005A31F3">
        <w:rPr>
          <w:sz w:val="24"/>
          <w:szCs w:val="24"/>
        </w:rPr>
        <w:t>nang.</w:t>
      </w:r>
    </w:p>
    <w:p w14:paraId="5EE54F89" w14:textId="18BCBDD0" w:rsidR="00E57D96" w:rsidRPr="00E57D96" w:rsidRDefault="00E57D96" w:rsidP="00E57D96">
      <w:pPr>
        <w:spacing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</w:t>
      </w:r>
      <w:r w:rsidR="008A09B2">
        <w:rPr>
          <w:sz w:val="24"/>
          <w:szCs w:val="24"/>
        </w:rPr>
        <w:t>2</w:t>
      </w:r>
      <w:r w:rsidR="00330BEE">
        <w:rPr>
          <w:sz w:val="24"/>
          <w:szCs w:val="24"/>
        </w:rPr>
        <w:t>.</w:t>
      </w:r>
      <w:r>
        <w:rPr>
          <w:sz w:val="24"/>
          <w:szCs w:val="24"/>
        </w:rPr>
        <w:t xml:space="preserve"> The cut- out date for CCPA to get a reply ‘Yes’</w:t>
      </w:r>
      <w:r w:rsidR="008A09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or ‘No’ from Aspen Vision City will be 2 weeks to prevent the delaying process of </w:t>
      </w:r>
      <w:r w:rsidR="008A09B2">
        <w:rPr>
          <w:sz w:val="24"/>
          <w:szCs w:val="24"/>
        </w:rPr>
        <w:t xml:space="preserve">extending the </w:t>
      </w:r>
      <w:r>
        <w:rPr>
          <w:sz w:val="24"/>
          <w:szCs w:val="24"/>
        </w:rPr>
        <w:t xml:space="preserve">PICAF </w:t>
      </w:r>
      <w:r w:rsidR="008A09B2">
        <w:rPr>
          <w:sz w:val="24"/>
          <w:szCs w:val="24"/>
        </w:rPr>
        <w:t xml:space="preserve">project. </w:t>
      </w:r>
    </w:p>
    <w:p w14:paraId="750F7DB8" w14:textId="051BDB67" w:rsidR="00894C88" w:rsidRPr="00894C88" w:rsidRDefault="00894C88" w:rsidP="00E57D96">
      <w:pPr>
        <w:spacing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In the case that Aspen</w:t>
      </w:r>
      <w:r w:rsidR="00330BEE">
        <w:rPr>
          <w:sz w:val="24"/>
          <w:szCs w:val="24"/>
        </w:rPr>
        <w:t xml:space="preserve"> Vision City</w:t>
      </w:r>
      <w:r>
        <w:rPr>
          <w:sz w:val="24"/>
          <w:szCs w:val="24"/>
        </w:rPr>
        <w:t xml:space="preserve"> did not agree to the extension of PICAF. CCPA should come out with Plan B where the container should be relocated to a new location. Therefore, it would be best giving the justification reply of our purpose on extending it. Places to store temporarily based on </w:t>
      </w:r>
      <w:r w:rsidRPr="004D125F">
        <w:rPr>
          <w:b/>
          <w:bCs/>
          <w:sz w:val="24"/>
          <w:szCs w:val="24"/>
        </w:rPr>
        <w:t>previous minutes</w:t>
      </w:r>
      <w:r>
        <w:rPr>
          <w:sz w:val="24"/>
          <w:szCs w:val="24"/>
        </w:rPr>
        <w:t xml:space="preserve"> in </w:t>
      </w:r>
      <w:r w:rsidRPr="004D125F">
        <w:rPr>
          <w:b/>
          <w:bCs/>
          <w:sz w:val="24"/>
          <w:szCs w:val="24"/>
        </w:rPr>
        <w:t>2.4 (13/10/2020)</w:t>
      </w:r>
      <w:r w:rsidR="004D125F">
        <w:rPr>
          <w:b/>
          <w:bCs/>
          <w:sz w:val="24"/>
          <w:szCs w:val="24"/>
        </w:rPr>
        <w:t xml:space="preserve"> </w:t>
      </w:r>
      <w:r w:rsidR="004D125F" w:rsidRPr="004D125F">
        <w:rPr>
          <w:sz w:val="24"/>
          <w:szCs w:val="24"/>
        </w:rPr>
        <w:t>suggested by Mr Ooi</w:t>
      </w:r>
      <w:r w:rsidR="00D778D9">
        <w:rPr>
          <w:sz w:val="24"/>
          <w:szCs w:val="24"/>
        </w:rPr>
        <w:t xml:space="preserve"> which are </w:t>
      </w:r>
      <w:r w:rsidR="00D778D9" w:rsidRPr="00D778D9">
        <w:rPr>
          <w:sz w:val="24"/>
          <w:szCs w:val="24"/>
        </w:rPr>
        <w:t>Tapak Pesta, Batu Kawan Stadium or Macallum area (land for PAD)</w:t>
      </w:r>
      <w:r w:rsidR="00D778D9">
        <w:rPr>
          <w:sz w:val="24"/>
          <w:szCs w:val="24"/>
        </w:rPr>
        <w:t xml:space="preserve">. </w:t>
      </w:r>
    </w:p>
    <w:p w14:paraId="08638984" w14:textId="6E30F277" w:rsidR="00894C88" w:rsidRPr="00345359" w:rsidRDefault="00894C88" w:rsidP="00894C88">
      <w:pPr>
        <w:pStyle w:val="ListParagraph"/>
        <w:numPr>
          <w:ilvl w:val="0"/>
          <w:numId w:val="1"/>
        </w:numPr>
        <w:spacing w:line="240" w:lineRule="auto"/>
        <w:jc w:val="both"/>
        <w:rPr>
          <w:b/>
          <w:bCs/>
          <w:sz w:val="24"/>
          <w:szCs w:val="24"/>
        </w:rPr>
      </w:pPr>
      <w:r w:rsidRPr="00345359">
        <w:rPr>
          <w:b/>
          <w:bCs/>
          <w:sz w:val="24"/>
          <w:szCs w:val="24"/>
        </w:rPr>
        <w:t xml:space="preserve">Public liability </w:t>
      </w:r>
    </w:p>
    <w:p w14:paraId="66D2B0BF" w14:textId="03AD3E40" w:rsidR="00894C88" w:rsidRDefault="00894C88" w:rsidP="00894C88">
      <w:pPr>
        <w:pStyle w:val="ListParagraph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Mr Tan has informed that next month</w:t>
      </w:r>
      <w:r w:rsidR="00A3561B">
        <w:rPr>
          <w:sz w:val="24"/>
          <w:szCs w:val="24"/>
        </w:rPr>
        <w:t xml:space="preserve"> (December 2020)</w:t>
      </w:r>
      <w:r>
        <w:rPr>
          <w:sz w:val="24"/>
          <w:szCs w:val="24"/>
        </w:rPr>
        <w:t xml:space="preserve">, CCPA will renew the public liability. </w:t>
      </w:r>
    </w:p>
    <w:p w14:paraId="0663BF3A" w14:textId="77777777" w:rsidR="004D125F" w:rsidRDefault="004D125F" w:rsidP="00894C88">
      <w:pPr>
        <w:pStyle w:val="ListParagraph"/>
        <w:spacing w:line="240" w:lineRule="auto"/>
        <w:jc w:val="both"/>
        <w:rPr>
          <w:sz w:val="24"/>
          <w:szCs w:val="24"/>
        </w:rPr>
      </w:pPr>
    </w:p>
    <w:p w14:paraId="7C18FFB9" w14:textId="3BABC992" w:rsidR="00894C88" w:rsidRPr="00345359" w:rsidRDefault="004D125F" w:rsidP="00894C88">
      <w:pPr>
        <w:pStyle w:val="ListParagraph"/>
        <w:numPr>
          <w:ilvl w:val="0"/>
          <w:numId w:val="1"/>
        </w:numPr>
        <w:spacing w:line="240" w:lineRule="auto"/>
        <w:jc w:val="both"/>
        <w:rPr>
          <w:b/>
          <w:bCs/>
          <w:sz w:val="24"/>
          <w:szCs w:val="24"/>
        </w:rPr>
      </w:pPr>
      <w:r w:rsidRPr="00345359">
        <w:rPr>
          <w:b/>
          <w:bCs/>
          <w:sz w:val="24"/>
          <w:szCs w:val="24"/>
        </w:rPr>
        <w:t xml:space="preserve">To update COE of PICAF 2021 </w:t>
      </w:r>
    </w:p>
    <w:p w14:paraId="4860B40A" w14:textId="5A3400F8" w:rsidR="004D125F" w:rsidRDefault="004D125F" w:rsidP="004D125F">
      <w:pPr>
        <w:pStyle w:val="ListParagraph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Mr Ooi suggested to include PICAF </w:t>
      </w:r>
      <w:r w:rsidR="00B21FE3">
        <w:rPr>
          <w:sz w:val="24"/>
          <w:szCs w:val="24"/>
        </w:rPr>
        <w:t>sites</w:t>
      </w:r>
      <w:r>
        <w:rPr>
          <w:sz w:val="24"/>
          <w:szCs w:val="24"/>
        </w:rPr>
        <w:t xml:space="preserve"> in the Calendar of Events 2021. </w:t>
      </w:r>
      <w:r w:rsidR="00AF5679">
        <w:rPr>
          <w:sz w:val="24"/>
          <w:szCs w:val="24"/>
        </w:rPr>
        <w:t xml:space="preserve">To update with the Communication Department about this matter. </w:t>
      </w:r>
    </w:p>
    <w:p w14:paraId="485E6F9A" w14:textId="77777777" w:rsidR="00AF5679" w:rsidRDefault="00AF5679" w:rsidP="004D125F">
      <w:pPr>
        <w:pStyle w:val="ListParagraph"/>
        <w:spacing w:line="240" w:lineRule="auto"/>
        <w:jc w:val="both"/>
        <w:rPr>
          <w:sz w:val="24"/>
          <w:szCs w:val="24"/>
        </w:rPr>
      </w:pPr>
    </w:p>
    <w:p w14:paraId="1155BFE2" w14:textId="3E9A77DE" w:rsidR="00AF5679" w:rsidRDefault="00AF5679" w:rsidP="00AF5679">
      <w:pPr>
        <w:pStyle w:val="ListParagraph"/>
        <w:numPr>
          <w:ilvl w:val="0"/>
          <w:numId w:val="1"/>
        </w:numPr>
        <w:spacing w:line="240" w:lineRule="auto"/>
        <w:jc w:val="both"/>
        <w:rPr>
          <w:b/>
          <w:bCs/>
          <w:sz w:val="24"/>
          <w:szCs w:val="24"/>
        </w:rPr>
      </w:pPr>
      <w:r w:rsidRPr="008A09B2">
        <w:rPr>
          <w:b/>
          <w:bCs/>
          <w:sz w:val="24"/>
          <w:szCs w:val="24"/>
        </w:rPr>
        <w:t>Side event for PICAF 2021</w:t>
      </w:r>
      <w:r w:rsidR="00345359" w:rsidRPr="008A09B2">
        <w:rPr>
          <w:b/>
          <w:bCs/>
          <w:sz w:val="24"/>
          <w:szCs w:val="24"/>
        </w:rPr>
        <w:t xml:space="preserve"> </w:t>
      </w:r>
    </w:p>
    <w:p w14:paraId="46F5530B" w14:textId="77777777" w:rsidR="006B76B5" w:rsidRPr="008A09B2" w:rsidRDefault="006B76B5" w:rsidP="006B76B5">
      <w:pPr>
        <w:pStyle w:val="ListParagraph"/>
        <w:spacing w:line="240" w:lineRule="auto"/>
        <w:jc w:val="both"/>
        <w:rPr>
          <w:b/>
          <w:bCs/>
          <w:sz w:val="24"/>
          <w:szCs w:val="24"/>
        </w:rPr>
      </w:pPr>
    </w:p>
    <w:p w14:paraId="70CE530F" w14:textId="77777777" w:rsidR="00330BEE" w:rsidRDefault="00B21FE3" w:rsidP="00330BEE">
      <w:pPr>
        <w:pStyle w:val="ListParagraph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5.1</w:t>
      </w:r>
      <w:r w:rsidR="00330BEE">
        <w:rPr>
          <w:sz w:val="24"/>
          <w:szCs w:val="24"/>
        </w:rPr>
        <w:t>.</w:t>
      </w:r>
      <w:r>
        <w:rPr>
          <w:sz w:val="24"/>
          <w:szCs w:val="24"/>
        </w:rPr>
        <w:t xml:space="preserve"> Backlane Project </w:t>
      </w:r>
    </w:p>
    <w:p w14:paraId="6A7026F2" w14:textId="47F08294" w:rsidR="00B21FE3" w:rsidRPr="00330BEE" w:rsidRDefault="00B21FE3" w:rsidP="00330BEE">
      <w:pPr>
        <w:pStyle w:val="ListParagraph"/>
        <w:spacing w:line="240" w:lineRule="auto"/>
        <w:jc w:val="both"/>
        <w:rPr>
          <w:sz w:val="24"/>
          <w:szCs w:val="24"/>
        </w:rPr>
      </w:pPr>
      <w:r w:rsidRPr="00330BEE">
        <w:rPr>
          <w:sz w:val="24"/>
          <w:szCs w:val="24"/>
        </w:rPr>
        <w:t xml:space="preserve">The Backlane Project </w:t>
      </w:r>
      <w:r w:rsidR="008A09B2" w:rsidRPr="00330BEE">
        <w:rPr>
          <w:sz w:val="24"/>
          <w:szCs w:val="24"/>
        </w:rPr>
        <w:t>will be continuing next year</w:t>
      </w:r>
      <w:r w:rsidR="00330BEE" w:rsidRPr="00330BEE">
        <w:rPr>
          <w:sz w:val="24"/>
          <w:szCs w:val="24"/>
        </w:rPr>
        <w:t xml:space="preserve"> as mentioned by Mr Ooi</w:t>
      </w:r>
      <w:r w:rsidR="008A09B2" w:rsidRPr="00330BEE">
        <w:rPr>
          <w:sz w:val="24"/>
          <w:szCs w:val="24"/>
        </w:rPr>
        <w:t>. Mr Tan proposed that this project should be permanent instead of temporar</w:t>
      </w:r>
      <w:r w:rsidR="00D778D9" w:rsidRPr="00330BEE">
        <w:rPr>
          <w:sz w:val="24"/>
          <w:szCs w:val="24"/>
        </w:rPr>
        <w:t xml:space="preserve">y. </w:t>
      </w:r>
    </w:p>
    <w:p w14:paraId="01D201F0" w14:textId="77777777" w:rsidR="00345359" w:rsidRPr="00345359" w:rsidRDefault="00345359" w:rsidP="00345359">
      <w:pPr>
        <w:pStyle w:val="ListParagraph"/>
        <w:spacing w:line="240" w:lineRule="auto"/>
        <w:jc w:val="both"/>
        <w:rPr>
          <w:b/>
          <w:bCs/>
          <w:sz w:val="24"/>
          <w:szCs w:val="24"/>
          <w:highlight w:val="yellow"/>
        </w:rPr>
      </w:pPr>
    </w:p>
    <w:p w14:paraId="62D3B0F0" w14:textId="120AB963" w:rsidR="00AF5679" w:rsidRPr="006B76B5" w:rsidRDefault="00AF5679" w:rsidP="00AF5679">
      <w:pPr>
        <w:pStyle w:val="ListParagraph"/>
        <w:numPr>
          <w:ilvl w:val="0"/>
          <w:numId w:val="1"/>
        </w:numPr>
        <w:spacing w:line="240" w:lineRule="auto"/>
        <w:jc w:val="both"/>
        <w:rPr>
          <w:b/>
          <w:bCs/>
          <w:sz w:val="24"/>
          <w:szCs w:val="24"/>
        </w:rPr>
      </w:pPr>
      <w:r w:rsidRPr="006B76B5">
        <w:rPr>
          <w:b/>
          <w:bCs/>
          <w:sz w:val="24"/>
          <w:szCs w:val="24"/>
        </w:rPr>
        <w:t>Create platform for sharing photos (</w:t>
      </w:r>
      <w:r w:rsidR="00885D85" w:rsidRPr="006B76B5">
        <w:rPr>
          <w:b/>
          <w:bCs/>
          <w:sz w:val="24"/>
          <w:szCs w:val="24"/>
        </w:rPr>
        <w:t xml:space="preserve">maintenance </w:t>
      </w:r>
      <w:r w:rsidRPr="006B76B5">
        <w:rPr>
          <w:b/>
          <w:bCs/>
          <w:sz w:val="24"/>
          <w:szCs w:val="24"/>
        </w:rPr>
        <w:t>/</w:t>
      </w:r>
      <w:r w:rsidR="00885D85" w:rsidRPr="006B76B5">
        <w:rPr>
          <w:b/>
          <w:bCs/>
          <w:sz w:val="24"/>
          <w:szCs w:val="24"/>
        </w:rPr>
        <w:t xml:space="preserve">PICAF </w:t>
      </w:r>
      <w:r w:rsidR="00330BEE">
        <w:rPr>
          <w:b/>
          <w:bCs/>
          <w:sz w:val="24"/>
          <w:szCs w:val="24"/>
        </w:rPr>
        <w:t>photos</w:t>
      </w:r>
      <w:r w:rsidR="00885D85" w:rsidRPr="006B76B5">
        <w:rPr>
          <w:b/>
          <w:bCs/>
          <w:sz w:val="24"/>
          <w:szCs w:val="24"/>
        </w:rPr>
        <w:t>)</w:t>
      </w:r>
    </w:p>
    <w:p w14:paraId="7997C095" w14:textId="2A210655" w:rsidR="006C465F" w:rsidRPr="006C465F" w:rsidRDefault="00AF5679" w:rsidP="006C465F">
      <w:pPr>
        <w:pStyle w:val="ListParagraph"/>
        <w:numPr>
          <w:ilvl w:val="1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 have Mr Tan create a Google Drive or share links of the photos mentioned during the meetings for the </w:t>
      </w:r>
      <w:r w:rsidR="00885D85">
        <w:rPr>
          <w:sz w:val="24"/>
          <w:szCs w:val="24"/>
        </w:rPr>
        <w:t xml:space="preserve">purpose of </w:t>
      </w:r>
      <w:r>
        <w:rPr>
          <w:sz w:val="24"/>
          <w:szCs w:val="24"/>
        </w:rPr>
        <w:t xml:space="preserve">reports and social media </w:t>
      </w:r>
      <w:r w:rsidR="00885D85">
        <w:rPr>
          <w:sz w:val="24"/>
          <w:szCs w:val="24"/>
        </w:rPr>
        <w:t>postings</w:t>
      </w:r>
      <w:r w:rsidR="008A09B2">
        <w:rPr>
          <w:sz w:val="24"/>
          <w:szCs w:val="24"/>
        </w:rPr>
        <w:t xml:space="preserve"> (does not necessary to have the original photos, preferably the link of posting would suffice) </w:t>
      </w:r>
    </w:p>
    <w:p w14:paraId="4948CEB7" w14:textId="3BAC30E9" w:rsidR="00AF5679" w:rsidRDefault="00885D85" w:rsidP="00AF5679">
      <w:pPr>
        <w:pStyle w:val="ListParagraph"/>
        <w:numPr>
          <w:ilvl w:val="1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Getting photos permission from owner for social media posting (if necessary)</w:t>
      </w:r>
    </w:p>
    <w:p w14:paraId="57DD415F" w14:textId="77777777" w:rsidR="00885D85" w:rsidRDefault="00885D85" w:rsidP="00885D85">
      <w:pPr>
        <w:pStyle w:val="ListParagraph"/>
        <w:spacing w:line="240" w:lineRule="auto"/>
        <w:ind w:left="1440"/>
        <w:jc w:val="both"/>
        <w:rPr>
          <w:sz w:val="24"/>
          <w:szCs w:val="24"/>
        </w:rPr>
      </w:pPr>
    </w:p>
    <w:p w14:paraId="4195A7FB" w14:textId="17CA9098" w:rsidR="00885D85" w:rsidRPr="00345359" w:rsidRDefault="00885D85" w:rsidP="00885D85">
      <w:pPr>
        <w:pStyle w:val="ListParagraph"/>
        <w:numPr>
          <w:ilvl w:val="0"/>
          <w:numId w:val="1"/>
        </w:numPr>
        <w:spacing w:line="240" w:lineRule="auto"/>
        <w:jc w:val="both"/>
        <w:rPr>
          <w:b/>
          <w:bCs/>
          <w:sz w:val="24"/>
          <w:szCs w:val="24"/>
        </w:rPr>
      </w:pPr>
      <w:r w:rsidRPr="00345359">
        <w:rPr>
          <w:b/>
          <w:bCs/>
          <w:sz w:val="24"/>
          <w:szCs w:val="24"/>
        </w:rPr>
        <w:t xml:space="preserve">Budget Costing </w:t>
      </w:r>
    </w:p>
    <w:p w14:paraId="5119CB71" w14:textId="1A5F632B" w:rsidR="00885D85" w:rsidRDefault="00885D85" w:rsidP="00885D85">
      <w:pPr>
        <w:spacing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 Budget Revision </w:t>
      </w:r>
    </w:p>
    <w:p w14:paraId="3B56E988" w14:textId="00425F83" w:rsidR="004D125F" w:rsidRDefault="00885D85" w:rsidP="00885D85">
      <w:pPr>
        <w:pStyle w:val="ListParagraph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 revised budget on the maintenance of lighting, wiring, and power supply (include photos and justification to do so) </w:t>
      </w:r>
    </w:p>
    <w:p w14:paraId="0D56E568" w14:textId="2A8DA872" w:rsidR="00885D85" w:rsidRPr="00885D85" w:rsidRDefault="006B76B5" w:rsidP="00885D85">
      <w:pPr>
        <w:pStyle w:val="ListParagraph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To provide j</w:t>
      </w:r>
      <w:r w:rsidR="00885D85">
        <w:rPr>
          <w:sz w:val="24"/>
          <w:szCs w:val="24"/>
        </w:rPr>
        <w:t>ustification of the expenditure (with photos and justifications)</w:t>
      </w:r>
    </w:p>
    <w:p w14:paraId="2801B738" w14:textId="77777777" w:rsidR="00840FC7" w:rsidRPr="00840FC7" w:rsidRDefault="00840FC7" w:rsidP="00840FC7">
      <w:pPr>
        <w:spacing w:line="240" w:lineRule="auto"/>
        <w:jc w:val="both"/>
        <w:rPr>
          <w:sz w:val="24"/>
          <w:szCs w:val="24"/>
        </w:rPr>
      </w:pPr>
    </w:p>
    <w:sectPr w:rsidR="00840FC7" w:rsidRPr="00840F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2EE5AC" w14:textId="77777777" w:rsidR="00612CCD" w:rsidRDefault="00612CCD" w:rsidP="00131B6C">
      <w:pPr>
        <w:spacing w:after="0" w:line="240" w:lineRule="auto"/>
      </w:pPr>
      <w:r>
        <w:separator/>
      </w:r>
    </w:p>
  </w:endnote>
  <w:endnote w:type="continuationSeparator" w:id="0">
    <w:p w14:paraId="5F5A161F" w14:textId="77777777" w:rsidR="00612CCD" w:rsidRDefault="00612CCD" w:rsidP="00131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C1030D" w14:textId="77777777" w:rsidR="00612CCD" w:rsidRDefault="00612CCD" w:rsidP="00131B6C">
      <w:pPr>
        <w:spacing w:after="0" w:line="240" w:lineRule="auto"/>
      </w:pPr>
      <w:r>
        <w:separator/>
      </w:r>
    </w:p>
  </w:footnote>
  <w:footnote w:type="continuationSeparator" w:id="0">
    <w:p w14:paraId="588F0ED0" w14:textId="77777777" w:rsidR="00612CCD" w:rsidRDefault="00612CCD" w:rsidP="00131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2D2838"/>
    <w:multiLevelType w:val="hybridMultilevel"/>
    <w:tmpl w:val="EB7A27A4"/>
    <w:lvl w:ilvl="0" w:tplc="31CA7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CBF64DCE">
      <w:start w:val="1"/>
      <w:numFmt w:val="lowerRoman"/>
      <w:lvlText w:val="%2."/>
      <w:lvlJc w:val="right"/>
      <w:pPr>
        <w:ind w:left="1440" w:hanging="360"/>
      </w:pPr>
      <w:rPr>
        <w:b w:val="0"/>
        <w:bCs w:val="0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805BD"/>
    <w:multiLevelType w:val="hybridMultilevel"/>
    <w:tmpl w:val="D458F510"/>
    <w:lvl w:ilvl="0" w:tplc="4409001B">
      <w:start w:val="1"/>
      <w:numFmt w:val="lowerRoman"/>
      <w:lvlText w:val="%1."/>
      <w:lvlJc w:val="right"/>
      <w:pPr>
        <w:ind w:left="1854" w:hanging="360"/>
      </w:pPr>
    </w:lvl>
    <w:lvl w:ilvl="1" w:tplc="44090019">
      <w:start w:val="1"/>
      <w:numFmt w:val="lowerLetter"/>
      <w:lvlText w:val="%2."/>
      <w:lvlJc w:val="left"/>
      <w:pPr>
        <w:ind w:left="2574" w:hanging="360"/>
      </w:pPr>
    </w:lvl>
    <w:lvl w:ilvl="2" w:tplc="4409001B" w:tentative="1">
      <w:start w:val="1"/>
      <w:numFmt w:val="lowerRoman"/>
      <w:lvlText w:val="%3."/>
      <w:lvlJc w:val="right"/>
      <w:pPr>
        <w:ind w:left="3294" w:hanging="180"/>
      </w:pPr>
    </w:lvl>
    <w:lvl w:ilvl="3" w:tplc="4409000F" w:tentative="1">
      <w:start w:val="1"/>
      <w:numFmt w:val="decimal"/>
      <w:lvlText w:val="%4."/>
      <w:lvlJc w:val="left"/>
      <w:pPr>
        <w:ind w:left="4014" w:hanging="360"/>
      </w:pPr>
    </w:lvl>
    <w:lvl w:ilvl="4" w:tplc="44090019" w:tentative="1">
      <w:start w:val="1"/>
      <w:numFmt w:val="lowerLetter"/>
      <w:lvlText w:val="%5."/>
      <w:lvlJc w:val="left"/>
      <w:pPr>
        <w:ind w:left="4734" w:hanging="360"/>
      </w:pPr>
    </w:lvl>
    <w:lvl w:ilvl="5" w:tplc="4409001B" w:tentative="1">
      <w:start w:val="1"/>
      <w:numFmt w:val="lowerRoman"/>
      <w:lvlText w:val="%6."/>
      <w:lvlJc w:val="right"/>
      <w:pPr>
        <w:ind w:left="5454" w:hanging="180"/>
      </w:pPr>
    </w:lvl>
    <w:lvl w:ilvl="6" w:tplc="4409000F" w:tentative="1">
      <w:start w:val="1"/>
      <w:numFmt w:val="decimal"/>
      <w:lvlText w:val="%7."/>
      <w:lvlJc w:val="left"/>
      <w:pPr>
        <w:ind w:left="6174" w:hanging="360"/>
      </w:pPr>
    </w:lvl>
    <w:lvl w:ilvl="7" w:tplc="44090019" w:tentative="1">
      <w:start w:val="1"/>
      <w:numFmt w:val="lowerLetter"/>
      <w:lvlText w:val="%8."/>
      <w:lvlJc w:val="left"/>
      <w:pPr>
        <w:ind w:left="6894" w:hanging="360"/>
      </w:pPr>
    </w:lvl>
    <w:lvl w:ilvl="8" w:tplc="4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47054608"/>
    <w:multiLevelType w:val="hybridMultilevel"/>
    <w:tmpl w:val="EBB4DE16"/>
    <w:lvl w:ilvl="0" w:tplc="4409001B">
      <w:start w:val="1"/>
      <w:numFmt w:val="lowerRoman"/>
      <w:lvlText w:val="%1."/>
      <w:lvlJc w:val="right"/>
      <w:pPr>
        <w:ind w:left="1440" w:hanging="360"/>
      </w:p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B6C"/>
    <w:rsid w:val="00131B6C"/>
    <w:rsid w:val="00330BEE"/>
    <w:rsid w:val="00345359"/>
    <w:rsid w:val="004D125F"/>
    <w:rsid w:val="005A31F3"/>
    <w:rsid w:val="00612CCD"/>
    <w:rsid w:val="006B76B5"/>
    <w:rsid w:val="006C465F"/>
    <w:rsid w:val="007703D2"/>
    <w:rsid w:val="007B4A47"/>
    <w:rsid w:val="007F01C1"/>
    <w:rsid w:val="00840FC7"/>
    <w:rsid w:val="00885D85"/>
    <w:rsid w:val="00894C88"/>
    <w:rsid w:val="008A09B2"/>
    <w:rsid w:val="00A3561B"/>
    <w:rsid w:val="00AF5679"/>
    <w:rsid w:val="00B21FE3"/>
    <w:rsid w:val="00B400C4"/>
    <w:rsid w:val="00CA01F3"/>
    <w:rsid w:val="00CE1316"/>
    <w:rsid w:val="00D778D9"/>
    <w:rsid w:val="00D77C0B"/>
    <w:rsid w:val="00E53252"/>
    <w:rsid w:val="00E57D96"/>
    <w:rsid w:val="00ED30D2"/>
    <w:rsid w:val="00F51820"/>
    <w:rsid w:val="00FB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E262A"/>
  <w15:chartTrackingRefBased/>
  <w15:docId w15:val="{08BA09A5-1D9E-4E18-99D2-F7334F0DD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1B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B6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31B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B6C"/>
    <w:rPr>
      <w:lang w:val="en-GB"/>
    </w:rPr>
  </w:style>
  <w:style w:type="paragraph" w:styleId="ListParagraph">
    <w:name w:val="List Paragraph"/>
    <w:basedOn w:val="Normal"/>
    <w:uiPriority w:val="34"/>
    <w:qFormat/>
    <w:rsid w:val="00131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Sarah Sofiyah</dc:creator>
  <cp:keywords/>
  <dc:description/>
  <cp:lastModifiedBy>Siti Sarah Sofiyah</cp:lastModifiedBy>
  <cp:revision>4</cp:revision>
  <dcterms:created xsi:type="dcterms:W3CDTF">2020-11-29T12:27:00Z</dcterms:created>
  <dcterms:modified xsi:type="dcterms:W3CDTF">2020-11-30T08:14:00Z</dcterms:modified>
</cp:coreProperties>
</file>