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16F14A" w14:textId="081AE8B1" w:rsidR="00CE1316" w:rsidRDefault="00953A22">
      <w:pPr>
        <w:rPr>
          <w:b/>
          <w:bCs/>
          <w:sz w:val="28"/>
          <w:szCs w:val="28"/>
          <w:u w:val="single"/>
        </w:rPr>
      </w:pPr>
      <w:bookmarkStart w:id="0" w:name="_GoBack"/>
      <w:r w:rsidRPr="00953A22">
        <w:rPr>
          <w:b/>
          <w:bCs/>
          <w:sz w:val="28"/>
          <w:szCs w:val="28"/>
          <w:u w:val="single"/>
        </w:rPr>
        <w:t xml:space="preserve">Discussion for PICAF with CCPA </w:t>
      </w:r>
    </w:p>
    <w:p w14:paraId="31868790" w14:textId="77746149" w:rsidR="0065675D" w:rsidRDefault="00632B1A" w:rsidP="00632B1A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</w:t>
      </w:r>
      <w:r w:rsidR="0065675D" w:rsidRPr="00632B1A">
        <w:rPr>
          <w:sz w:val="24"/>
          <w:szCs w:val="24"/>
        </w:rPr>
        <w:t>ite events budget- RM150,000</w:t>
      </w:r>
      <w:r w:rsidRPr="00632B1A">
        <w:rPr>
          <w:sz w:val="24"/>
          <w:szCs w:val="24"/>
        </w:rPr>
        <w:t xml:space="preserve"> </w:t>
      </w:r>
      <w:r>
        <w:rPr>
          <w:sz w:val="24"/>
          <w:szCs w:val="24"/>
        </w:rPr>
        <w:t>(RM100K -TLM)</w:t>
      </w:r>
    </w:p>
    <w:p w14:paraId="7E4A604A" w14:textId="6B52751F" w:rsidR="00632B1A" w:rsidRDefault="00632B1A" w:rsidP="00632B1A">
      <w:pPr>
        <w:pStyle w:val="ListParagraph"/>
        <w:numPr>
          <w:ilvl w:val="1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Backlane</w:t>
      </w:r>
      <w:proofErr w:type="spellEnd"/>
      <w:r>
        <w:rPr>
          <w:sz w:val="24"/>
          <w:szCs w:val="24"/>
        </w:rPr>
        <w:t xml:space="preserve"> project – RM50K</w:t>
      </w:r>
    </w:p>
    <w:p w14:paraId="5564238A" w14:textId="46C51BD0" w:rsidR="00632B1A" w:rsidRDefault="00632B1A" w:rsidP="00632B1A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Create new proposal </w:t>
      </w:r>
    </w:p>
    <w:p w14:paraId="12C8E2CA" w14:textId="4A7D7DFB" w:rsidR="00632B1A" w:rsidRDefault="00632B1A" w:rsidP="00632B1A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PICAF </w:t>
      </w:r>
    </w:p>
    <w:p w14:paraId="4AB60D95" w14:textId="39EC94D3" w:rsidR="00632B1A" w:rsidRDefault="00632B1A" w:rsidP="00632B1A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Plan B in response to the relocating container at Aspen Vision City </w:t>
      </w:r>
    </w:p>
    <w:p w14:paraId="4B56EAA9" w14:textId="498D3EFB" w:rsidR="00632B1A" w:rsidRDefault="00632B1A" w:rsidP="00632B1A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New timeline April 2020 – January 2022 (Phase 1 &amp; Phase 2) </w:t>
      </w:r>
    </w:p>
    <w:p w14:paraId="20AD7083" w14:textId="6F8EE65B" w:rsidR="00632B1A" w:rsidRDefault="00632B1A" w:rsidP="00632B1A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Budget (Revised budget) </w:t>
      </w:r>
      <w:r w:rsidR="000C1C3B">
        <w:rPr>
          <w:sz w:val="24"/>
          <w:szCs w:val="24"/>
        </w:rPr>
        <w:t xml:space="preserve">for PICAF extension </w:t>
      </w:r>
    </w:p>
    <w:p w14:paraId="21598ED9" w14:textId="58282FD6" w:rsidR="00632B1A" w:rsidRDefault="00632B1A" w:rsidP="00632B1A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New Agreement</w:t>
      </w:r>
    </w:p>
    <w:p w14:paraId="18C00B79" w14:textId="29F9113D" w:rsidR="000C1C3B" w:rsidRDefault="000C1C3B" w:rsidP="00632B1A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PICAF billboard design (the amended design still pending but have </w:t>
      </w:r>
      <w:r w:rsidR="00CB25C4">
        <w:rPr>
          <w:sz w:val="24"/>
          <w:szCs w:val="24"/>
        </w:rPr>
        <w:t xml:space="preserve">only </w:t>
      </w:r>
      <w:r w:rsidR="00587AC3">
        <w:rPr>
          <w:sz w:val="24"/>
          <w:szCs w:val="24"/>
        </w:rPr>
        <w:t>suggested</w:t>
      </w:r>
      <w:r w:rsidR="00CB25C4">
        <w:rPr>
          <w:sz w:val="24"/>
          <w:szCs w:val="24"/>
        </w:rPr>
        <w:t xml:space="preserve"> design) </w:t>
      </w:r>
    </w:p>
    <w:bookmarkEnd w:id="0"/>
    <w:p w14:paraId="00AF3B92" w14:textId="77777777" w:rsidR="00CB25C4" w:rsidRPr="00632B1A" w:rsidRDefault="00CB25C4" w:rsidP="00587AC3">
      <w:pPr>
        <w:pStyle w:val="ListParagraph"/>
        <w:ind w:left="1440"/>
        <w:rPr>
          <w:sz w:val="24"/>
          <w:szCs w:val="24"/>
        </w:rPr>
      </w:pPr>
    </w:p>
    <w:sectPr w:rsidR="00CB25C4" w:rsidRPr="00632B1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293A4E"/>
    <w:multiLevelType w:val="hybridMultilevel"/>
    <w:tmpl w:val="FB6615D6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>
      <w:start w:val="1"/>
      <w:numFmt w:val="lowerLetter"/>
      <w:lvlText w:val="%2."/>
      <w:lvlJc w:val="left"/>
      <w:pPr>
        <w:ind w:left="1440" w:hanging="360"/>
      </w:pPr>
    </w:lvl>
    <w:lvl w:ilvl="2" w:tplc="4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A22"/>
    <w:rsid w:val="000C1C3B"/>
    <w:rsid w:val="00587AC3"/>
    <w:rsid w:val="00632B1A"/>
    <w:rsid w:val="0065675D"/>
    <w:rsid w:val="007163AA"/>
    <w:rsid w:val="00815001"/>
    <w:rsid w:val="00953A22"/>
    <w:rsid w:val="009C08B6"/>
    <w:rsid w:val="00CB25C4"/>
    <w:rsid w:val="00CE1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3A6D1A"/>
  <w15:chartTrackingRefBased/>
  <w15:docId w15:val="{595921D4-62FD-4E7F-BF49-6854F2A30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63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Siti Sarah Sofiyah</dc:creator>
  <cp:keywords/>
  <dc:description/>
  <cp:lastModifiedBy>Siti Sarah Sofiyah</cp:lastModifiedBy>
  <cp:revision>2</cp:revision>
  <dcterms:created xsi:type="dcterms:W3CDTF">2020-11-26T14:16:00Z</dcterms:created>
  <dcterms:modified xsi:type="dcterms:W3CDTF">2020-11-27T01:09:00Z</dcterms:modified>
</cp:coreProperties>
</file>