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8DC3F" w14:textId="77777777" w:rsidR="003E3F64" w:rsidRPr="001C2BC1" w:rsidRDefault="003E3F64" w:rsidP="003E3F64">
      <w:pPr>
        <w:shd w:val="clear" w:color="auto" w:fill="FFFFFF" w:themeFill="background1"/>
        <w:ind w:right="566"/>
        <w:rPr>
          <w:sz w:val="36"/>
          <w:szCs w:val="36"/>
        </w:rPr>
      </w:pPr>
      <w:r>
        <w:rPr>
          <w:sz w:val="36"/>
          <w:szCs w:val="36"/>
        </w:rPr>
        <w:t xml:space="preserve">MEETING </w:t>
      </w:r>
      <w:r w:rsidRPr="001C2BC1">
        <w:rPr>
          <w:sz w:val="36"/>
          <w:szCs w:val="36"/>
        </w:rPr>
        <w:t xml:space="preserve">SUMMARY </w:t>
      </w:r>
      <w:r>
        <w:rPr>
          <w:sz w:val="36"/>
          <w:szCs w:val="36"/>
        </w:rPr>
        <w:t xml:space="preserve">WITH AIRASIA </w:t>
      </w:r>
    </w:p>
    <w:p w14:paraId="7D161501" w14:textId="77777777" w:rsidR="003E3F64" w:rsidRPr="00A92844" w:rsidRDefault="003E3F64" w:rsidP="003E3F64">
      <w:pPr>
        <w:shd w:val="clear" w:color="auto" w:fill="FFFFFF" w:themeFill="background1"/>
        <w:tabs>
          <w:tab w:val="left" w:pos="4065"/>
        </w:tabs>
      </w:pPr>
      <w:r>
        <w:tab/>
      </w:r>
    </w:p>
    <w:p w14:paraId="5330C970" w14:textId="77777777" w:rsidR="003E3F64" w:rsidRPr="001C2BC1" w:rsidRDefault="003E3F64" w:rsidP="003E3F64">
      <w:pPr>
        <w:shd w:val="clear" w:color="auto" w:fill="FFFFFF" w:themeFill="background1"/>
        <w:spacing w:line="276" w:lineRule="auto"/>
        <w:rPr>
          <w:sz w:val="28"/>
          <w:szCs w:val="28"/>
        </w:rPr>
      </w:pPr>
    </w:p>
    <w:p w14:paraId="11ACB41E" w14:textId="77777777" w:rsidR="003E3F64" w:rsidRPr="001C2BC1" w:rsidRDefault="003E3F64" w:rsidP="003E3F64">
      <w:pPr>
        <w:shd w:val="clear" w:color="auto" w:fill="FFFFFF" w:themeFill="background1"/>
        <w:spacing w:line="276" w:lineRule="auto"/>
        <w:rPr>
          <w:sz w:val="28"/>
          <w:szCs w:val="28"/>
        </w:rPr>
      </w:pPr>
      <w:r w:rsidRPr="001C2BC1">
        <w:rPr>
          <w:sz w:val="28"/>
          <w:szCs w:val="28"/>
        </w:rPr>
        <w:t xml:space="preserve">Date and Time: </w:t>
      </w:r>
      <w:r>
        <w:rPr>
          <w:sz w:val="28"/>
          <w:szCs w:val="28"/>
        </w:rPr>
        <w:t xml:space="preserve">13 February 2020 </w:t>
      </w:r>
      <w:r w:rsidRPr="001C2BC1">
        <w:rPr>
          <w:sz w:val="28"/>
          <w:szCs w:val="28"/>
        </w:rPr>
        <w:t xml:space="preserve">  </w:t>
      </w:r>
    </w:p>
    <w:p w14:paraId="2986A1FD" w14:textId="77777777" w:rsidR="003E3F64" w:rsidRPr="001C2BC1" w:rsidRDefault="003E3F64" w:rsidP="003E3F64">
      <w:pPr>
        <w:shd w:val="clear" w:color="auto" w:fill="FFFFFF" w:themeFill="background1"/>
        <w:spacing w:line="276" w:lineRule="auto"/>
        <w:rPr>
          <w:sz w:val="28"/>
          <w:szCs w:val="28"/>
        </w:rPr>
      </w:pPr>
    </w:p>
    <w:p w14:paraId="2D013E81" w14:textId="77777777" w:rsidR="003E3F64" w:rsidRPr="001C2BC1" w:rsidRDefault="003E3F64" w:rsidP="003E3F64">
      <w:pPr>
        <w:shd w:val="clear" w:color="auto" w:fill="FFFFFF" w:themeFill="background1"/>
        <w:tabs>
          <w:tab w:val="left" w:pos="1485"/>
        </w:tabs>
        <w:spacing w:line="276" w:lineRule="auto"/>
        <w:rPr>
          <w:sz w:val="28"/>
          <w:szCs w:val="28"/>
        </w:rPr>
      </w:pPr>
      <w:r w:rsidRPr="001C2BC1">
        <w:rPr>
          <w:sz w:val="28"/>
          <w:szCs w:val="28"/>
        </w:rPr>
        <w:t>Place:</w:t>
      </w:r>
      <w:r>
        <w:rPr>
          <w:sz w:val="28"/>
          <w:szCs w:val="28"/>
        </w:rPr>
        <w:t xml:space="preserve"> Penang Global Tourism </w:t>
      </w:r>
    </w:p>
    <w:p w14:paraId="23C79B4E" w14:textId="77777777" w:rsidR="003E3F64" w:rsidRPr="001C2BC1" w:rsidRDefault="003E3F64" w:rsidP="003E3F64">
      <w:pPr>
        <w:shd w:val="clear" w:color="auto" w:fill="FFFFFF" w:themeFill="background1"/>
        <w:spacing w:line="276" w:lineRule="auto"/>
        <w:rPr>
          <w:sz w:val="28"/>
          <w:szCs w:val="28"/>
        </w:rPr>
      </w:pPr>
    </w:p>
    <w:p w14:paraId="3B9DBAE8" w14:textId="77777777" w:rsidR="003E3F64" w:rsidRPr="001C2BC1" w:rsidRDefault="003E3F64" w:rsidP="003E3F64">
      <w:pPr>
        <w:shd w:val="clear" w:color="auto" w:fill="FFFFFF" w:themeFill="background1"/>
        <w:spacing w:line="276" w:lineRule="auto"/>
        <w:rPr>
          <w:sz w:val="28"/>
          <w:szCs w:val="28"/>
        </w:rPr>
      </w:pPr>
      <w:r w:rsidRPr="001C2BC1">
        <w:rPr>
          <w:sz w:val="28"/>
          <w:szCs w:val="28"/>
        </w:rPr>
        <w:t xml:space="preserve">Person Presiding: </w:t>
      </w:r>
      <w:r>
        <w:rPr>
          <w:sz w:val="28"/>
          <w:szCs w:val="28"/>
        </w:rPr>
        <w:t>Mr. Zamani Rafique and Mr. Kenneth</w:t>
      </w:r>
    </w:p>
    <w:p w14:paraId="2D181945" w14:textId="77777777" w:rsidR="003E3F64" w:rsidRPr="00242210" w:rsidRDefault="003E3F64" w:rsidP="003E3F64">
      <w:pPr>
        <w:shd w:val="clear" w:color="auto" w:fill="FFFFFF" w:themeFill="background1"/>
        <w:spacing w:line="360" w:lineRule="auto"/>
        <w:rPr>
          <w:sz w:val="24"/>
          <w:szCs w:val="24"/>
        </w:rPr>
      </w:pPr>
    </w:p>
    <w:p w14:paraId="108E2E62" w14:textId="77777777" w:rsidR="003E3F64" w:rsidRDefault="003E3F64" w:rsidP="003E3F64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39960F90" w14:textId="77777777" w:rsidR="003E3F64" w:rsidRPr="00242210" w:rsidRDefault="003E3F64" w:rsidP="003E3F64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1C2BC1">
        <w:rPr>
          <w:sz w:val="28"/>
          <w:szCs w:val="28"/>
        </w:rPr>
        <w:t>AGENDA</w:t>
      </w:r>
      <w:r w:rsidRPr="00242210">
        <w:rPr>
          <w:sz w:val="24"/>
          <w:szCs w:val="24"/>
        </w:rPr>
        <w:t>:</w:t>
      </w:r>
    </w:p>
    <w:p w14:paraId="4CDFD65D" w14:textId="77777777" w:rsidR="003E3F64" w:rsidRPr="00242210" w:rsidRDefault="003E3F64" w:rsidP="003E3F64">
      <w:p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422F7977" w14:textId="77777777" w:rsidR="003E3F64" w:rsidRPr="00BA54DD" w:rsidRDefault="003E3F64" w:rsidP="003E3F64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1335"/>
        </w:tabs>
        <w:spacing w:line="360" w:lineRule="auto"/>
        <w:rPr>
          <w:b/>
          <w:bCs/>
          <w:sz w:val="24"/>
          <w:szCs w:val="24"/>
        </w:rPr>
      </w:pPr>
      <w:bookmarkStart w:id="0" w:name="_Hlk28259791"/>
      <w:bookmarkStart w:id="1" w:name="_Hlk28259861"/>
      <w:bookmarkStart w:id="2" w:name="_Hlk28260428"/>
      <w:bookmarkStart w:id="3" w:name="_Hlk32583636"/>
      <w:r>
        <w:rPr>
          <w:b/>
          <w:bCs/>
          <w:sz w:val="24"/>
          <w:szCs w:val="24"/>
        </w:rPr>
        <w:t>Steps taken by AirAsia Government Relations Kuala Lumpur</w:t>
      </w:r>
    </w:p>
    <w:bookmarkEnd w:id="3"/>
    <w:p w14:paraId="32538F3E" w14:textId="77777777" w:rsidR="003E3F64" w:rsidRPr="00ED12CB" w:rsidRDefault="003E3F64" w:rsidP="003E3F64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ED12CB">
        <w:rPr>
          <w:sz w:val="24"/>
          <w:szCs w:val="24"/>
        </w:rPr>
        <w:t xml:space="preserve">Working with Ministry of Finance and MOTAC by stimulate tourism arrival </w:t>
      </w:r>
    </w:p>
    <w:p w14:paraId="4AAAFC2A" w14:textId="77777777" w:rsidR="003E3F64" w:rsidRPr="00ED12CB" w:rsidRDefault="003E3F64" w:rsidP="003E3F64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ED12CB">
        <w:rPr>
          <w:sz w:val="24"/>
          <w:szCs w:val="24"/>
        </w:rPr>
        <w:t xml:space="preserve">Request taxes to be polished </w:t>
      </w:r>
    </w:p>
    <w:p w14:paraId="1C98AB68" w14:textId="77777777" w:rsidR="003E3F64" w:rsidRPr="00ED12CB" w:rsidRDefault="003E3F64" w:rsidP="003E3F64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ED12CB">
        <w:rPr>
          <w:sz w:val="24"/>
          <w:szCs w:val="24"/>
        </w:rPr>
        <w:t xml:space="preserve">Increase disposable income for domestic tourist </w:t>
      </w:r>
    </w:p>
    <w:p w14:paraId="27F46796" w14:textId="77777777" w:rsidR="003E3F64" w:rsidRPr="00ED12CB" w:rsidRDefault="003E3F64" w:rsidP="003E3F64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ED12CB">
        <w:rPr>
          <w:sz w:val="24"/>
          <w:szCs w:val="24"/>
        </w:rPr>
        <w:t>While waiting for government respond AirAsia also try to manage capacity and demand</w:t>
      </w:r>
    </w:p>
    <w:p w14:paraId="66369ECF" w14:textId="77777777" w:rsidR="003E3F64" w:rsidRPr="00ED12CB" w:rsidRDefault="003E3F64" w:rsidP="003E3F64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ED12CB">
        <w:rPr>
          <w:sz w:val="24"/>
          <w:szCs w:val="24"/>
        </w:rPr>
        <w:t>AirAsia also try to reduce the frequency and consequences</w:t>
      </w:r>
    </w:p>
    <w:p w14:paraId="781E0310" w14:textId="7F8D5CAF" w:rsidR="003E3F64" w:rsidRPr="003E3F64" w:rsidRDefault="003E3F64" w:rsidP="003E3F64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ED12CB">
        <w:rPr>
          <w:sz w:val="24"/>
          <w:szCs w:val="24"/>
        </w:rPr>
        <w:t xml:space="preserve">Come out with more promotion such as 72 hours sales for domestic market and coming up with </w:t>
      </w:r>
      <w:r w:rsidRPr="003E3F64">
        <w:rPr>
          <w:sz w:val="24"/>
          <w:szCs w:val="24"/>
        </w:rPr>
        <w:t>new package which expect to launch on 1 March 2020</w:t>
      </w:r>
    </w:p>
    <w:p w14:paraId="32686843" w14:textId="77777777" w:rsidR="003E3F64" w:rsidRPr="00AA792B" w:rsidRDefault="003E3F64" w:rsidP="003E3F64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AA792B">
        <w:rPr>
          <w:sz w:val="24"/>
          <w:szCs w:val="24"/>
        </w:rPr>
        <w:t xml:space="preserve">Expected April will be realistic and workable time </w:t>
      </w:r>
    </w:p>
    <w:bookmarkEnd w:id="0"/>
    <w:bookmarkEnd w:id="1"/>
    <w:bookmarkEnd w:id="2"/>
    <w:p w14:paraId="6A749819" w14:textId="77777777" w:rsidR="003E3F64" w:rsidRPr="00681AEE" w:rsidRDefault="003E3F64" w:rsidP="003E3F64">
      <w:pPr>
        <w:shd w:val="clear" w:color="auto" w:fill="FFFFFF" w:themeFill="background1"/>
        <w:tabs>
          <w:tab w:val="left" w:pos="1335"/>
        </w:tabs>
        <w:spacing w:line="360" w:lineRule="auto"/>
        <w:rPr>
          <w:b/>
          <w:bCs/>
          <w:sz w:val="24"/>
          <w:szCs w:val="24"/>
        </w:rPr>
      </w:pPr>
    </w:p>
    <w:p w14:paraId="15FBD50C" w14:textId="77777777" w:rsidR="003E3F64" w:rsidRDefault="003E3F64" w:rsidP="003E3F64">
      <w:pPr>
        <w:shd w:val="clear" w:color="auto" w:fill="FFFFFF" w:themeFill="background1"/>
        <w:tabs>
          <w:tab w:val="left" w:pos="1335"/>
        </w:tabs>
        <w:spacing w:line="360" w:lineRule="auto"/>
        <w:rPr>
          <w:b/>
          <w:bCs/>
          <w:sz w:val="24"/>
          <w:szCs w:val="24"/>
        </w:rPr>
      </w:pPr>
      <w:r w:rsidRPr="00681AEE">
        <w:rPr>
          <w:b/>
          <w:bCs/>
          <w:sz w:val="24"/>
          <w:szCs w:val="24"/>
        </w:rPr>
        <w:t xml:space="preserve">      </w:t>
      </w:r>
      <w:bookmarkStart w:id="4" w:name="_Hlk32584511"/>
      <w:r w:rsidRPr="00681AEE">
        <w:rPr>
          <w:b/>
          <w:bCs/>
          <w:sz w:val="24"/>
          <w:szCs w:val="24"/>
        </w:rPr>
        <w:t xml:space="preserve">B. </w:t>
      </w:r>
      <w:r>
        <w:rPr>
          <w:b/>
          <w:bCs/>
          <w:sz w:val="24"/>
          <w:szCs w:val="24"/>
        </w:rPr>
        <w:t xml:space="preserve">Recovery plan by PGT </w:t>
      </w:r>
    </w:p>
    <w:bookmarkEnd w:id="4"/>
    <w:p w14:paraId="7928D84A" w14:textId="77777777" w:rsidR="003E3F64" w:rsidRPr="009F2DC3" w:rsidRDefault="003E3F64" w:rsidP="003E3F64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 w:rsidRPr="00681AEE">
        <w:rPr>
          <w:sz w:val="24"/>
          <w:szCs w:val="24"/>
        </w:rPr>
        <w:t>Short-term plan is to instil</w:t>
      </w:r>
      <w:r>
        <w:rPr>
          <w:sz w:val="24"/>
          <w:szCs w:val="24"/>
        </w:rPr>
        <w:t xml:space="preserve"> the </w:t>
      </w:r>
      <w:r w:rsidRPr="00681AEE">
        <w:rPr>
          <w:sz w:val="24"/>
          <w:szCs w:val="24"/>
        </w:rPr>
        <w:t>confidence</w:t>
      </w:r>
      <w:r>
        <w:rPr>
          <w:sz w:val="24"/>
          <w:szCs w:val="24"/>
        </w:rPr>
        <w:t xml:space="preserve"> level among visitor to travel Penang and Malaysia </w:t>
      </w:r>
    </w:p>
    <w:p w14:paraId="2EFE9229" w14:textId="77777777" w:rsidR="003E3F64" w:rsidRDefault="003E3F64" w:rsidP="003E3F64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Post videos and updates in social media about current situation which show Penang is safe to travel </w:t>
      </w:r>
    </w:p>
    <w:p w14:paraId="7739EB5C" w14:textId="77777777" w:rsidR="003E3F64" w:rsidRDefault="003E3F64" w:rsidP="003E3F64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Do campaign </w:t>
      </w:r>
    </w:p>
    <w:p w14:paraId="040718AB" w14:textId="77777777" w:rsidR="003E3F64" w:rsidRDefault="003E3F64" w:rsidP="003E3F64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Long term plan will be sustaining and retain market specially focus on China</w:t>
      </w:r>
    </w:p>
    <w:p w14:paraId="1F4A0F7F" w14:textId="77777777" w:rsidR="003E3F64" w:rsidRPr="00681AEE" w:rsidRDefault="003E3F64" w:rsidP="003E3F64">
      <w:pPr>
        <w:pStyle w:val="ListParagraph"/>
        <w:shd w:val="clear" w:color="auto" w:fill="FFFFFF" w:themeFill="background1"/>
        <w:tabs>
          <w:tab w:val="left" w:pos="1335"/>
        </w:tabs>
        <w:spacing w:line="360" w:lineRule="auto"/>
        <w:rPr>
          <w:sz w:val="24"/>
          <w:szCs w:val="24"/>
        </w:rPr>
      </w:pPr>
    </w:p>
    <w:p w14:paraId="77413787" w14:textId="77777777" w:rsidR="003E3F64" w:rsidRPr="000C0F0C" w:rsidRDefault="003E3F64" w:rsidP="003E3F64">
      <w:pPr>
        <w:shd w:val="clear" w:color="auto" w:fill="FFFFFF" w:themeFill="background1"/>
        <w:tabs>
          <w:tab w:val="left" w:pos="1335"/>
        </w:tabs>
        <w:spacing w:line="360" w:lineRule="auto"/>
        <w:rPr>
          <w:b/>
          <w:bCs/>
          <w:sz w:val="24"/>
          <w:szCs w:val="24"/>
        </w:rPr>
      </w:pPr>
      <w:r w:rsidRPr="000C0F0C">
        <w:rPr>
          <w:b/>
          <w:bCs/>
          <w:sz w:val="24"/>
          <w:szCs w:val="24"/>
        </w:rPr>
        <w:t xml:space="preserve">      Conclusion </w:t>
      </w:r>
    </w:p>
    <w:p w14:paraId="2A44B110" w14:textId="62D7AAD3" w:rsidR="00364AD5" w:rsidRPr="003E3F64" w:rsidRDefault="003E3F64" w:rsidP="003E3F64">
      <w:pPr>
        <w:shd w:val="clear" w:color="auto" w:fill="FFFFFF" w:themeFill="background1"/>
        <w:tabs>
          <w:tab w:val="left" w:pos="1335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AirAsia and PGT like to work together in future with a new package with a special rate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and also by collaborating with online campaign for domestic</w:t>
      </w:r>
      <w:r>
        <w:rPr>
          <w:sz w:val="24"/>
          <w:szCs w:val="24"/>
        </w:rPr>
        <w:t xml:space="preserve"> market </w:t>
      </w:r>
      <w:bookmarkStart w:id="5" w:name="_GoBack"/>
      <w:bookmarkEnd w:id="5"/>
    </w:p>
    <w:sectPr w:rsidR="00364AD5" w:rsidRPr="003E3F64" w:rsidSect="003E3F64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D6007"/>
    <w:multiLevelType w:val="hybridMultilevel"/>
    <w:tmpl w:val="8BC0DF9E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A5524"/>
    <w:multiLevelType w:val="hybridMultilevel"/>
    <w:tmpl w:val="77D6D95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41FEC"/>
    <w:multiLevelType w:val="hybridMultilevel"/>
    <w:tmpl w:val="2C96BD0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64"/>
    <w:rsid w:val="00364AD5"/>
    <w:rsid w:val="003E3F64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C838C"/>
  <w15:chartTrackingRefBased/>
  <w15:docId w15:val="{A1E0AFAE-34E3-4052-A0C0-F14E7142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F64"/>
    <w:pPr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3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2020-02-14T07:03:00Z</dcterms:created>
  <dcterms:modified xsi:type="dcterms:W3CDTF">2020-02-14T07:05:00Z</dcterms:modified>
</cp:coreProperties>
</file>