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FA5BDC" w14:textId="77777777" w:rsidR="0002238B" w:rsidRDefault="0002238B">
      <w:pPr>
        <w:rPr>
          <w:rFonts w:ascii="Century Gothic" w:hAnsi="Century Gothic"/>
          <w:b/>
          <w:sz w:val="52"/>
          <w:szCs w:val="52"/>
          <w:lang w:val="en-US"/>
        </w:rPr>
      </w:pPr>
    </w:p>
    <w:p w14:paraId="24F3BFC7" w14:textId="2F760714" w:rsidR="00841606" w:rsidRDefault="00D34954">
      <w:pPr>
        <w:rPr>
          <w:rFonts w:ascii="Century Gothic" w:hAnsi="Century Gothic"/>
          <w:b/>
          <w:sz w:val="52"/>
          <w:szCs w:val="52"/>
          <w:lang w:val="en-US"/>
        </w:rPr>
      </w:pPr>
      <w:r w:rsidRPr="00D34954">
        <w:rPr>
          <w:rFonts w:ascii="Century Gothic" w:hAnsi="Century Gothic"/>
          <w:b/>
          <w:sz w:val="52"/>
          <w:szCs w:val="52"/>
          <w:lang w:val="en-US"/>
        </w:rPr>
        <w:t>PENANG GLOBAL TOURISM SDN BHD</w:t>
      </w:r>
    </w:p>
    <w:p w14:paraId="03239A3D" w14:textId="49EABAA4" w:rsidR="00D34954" w:rsidRDefault="003D2AB9" w:rsidP="003D2AB9">
      <w:pPr>
        <w:ind w:left="6480" w:firstLine="720"/>
        <w:rPr>
          <w:rFonts w:ascii="Century Gothic" w:hAnsi="Century Gothic"/>
          <w:b/>
          <w:sz w:val="20"/>
          <w:szCs w:val="20"/>
          <w:lang w:val="en-US"/>
        </w:rPr>
      </w:pPr>
      <w:r>
        <w:rPr>
          <w:rFonts w:ascii="Century Gothic" w:hAnsi="Century Gothic"/>
          <w:b/>
          <w:sz w:val="20"/>
          <w:szCs w:val="20"/>
          <w:lang w:val="en-US"/>
        </w:rPr>
        <w:t xml:space="preserve">                 </w:t>
      </w:r>
      <w:bookmarkStart w:id="0" w:name="_GoBack"/>
      <w:bookmarkEnd w:id="0"/>
      <w:r w:rsidR="00D34954" w:rsidRPr="00D34954">
        <w:rPr>
          <w:rFonts w:ascii="Century Gothic" w:hAnsi="Century Gothic"/>
          <w:b/>
          <w:sz w:val="20"/>
          <w:szCs w:val="20"/>
          <w:lang w:val="en-US"/>
        </w:rPr>
        <w:t>(50689-X)</w:t>
      </w:r>
    </w:p>
    <w:p w14:paraId="3A9AFD76" w14:textId="66FA7C7E" w:rsidR="00D34954" w:rsidRDefault="00D34954" w:rsidP="00D34954">
      <w:pPr>
        <w:jc w:val="right"/>
        <w:rPr>
          <w:rFonts w:ascii="Century Gothic" w:hAnsi="Century Gothic"/>
          <w:b/>
          <w:sz w:val="20"/>
          <w:szCs w:val="20"/>
          <w:lang w:val="en-US"/>
        </w:rPr>
      </w:pPr>
    </w:p>
    <w:p w14:paraId="42E34AF0" w14:textId="77777777" w:rsidR="00D34954" w:rsidRDefault="00D34954" w:rsidP="00D34954">
      <w:pPr>
        <w:jc w:val="center"/>
        <w:rPr>
          <w:rFonts w:ascii="Century Gothic" w:hAnsi="Century Gothic"/>
          <w:b/>
          <w:sz w:val="56"/>
          <w:szCs w:val="56"/>
          <w:lang w:val="en-US"/>
        </w:rPr>
      </w:pPr>
    </w:p>
    <w:p w14:paraId="4176F5C5" w14:textId="77777777" w:rsidR="00D34954" w:rsidRDefault="00D34954" w:rsidP="00D34954">
      <w:pPr>
        <w:jc w:val="center"/>
        <w:rPr>
          <w:rFonts w:ascii="Century Gothic" w:hAnsi="Century Gothic"/>
          <w:b/>
          <w:sz w:val="56"/>
          <w:szCs w:val="56"/>
          <w:lang w:val="en-US"/>
        </w:rPr>
      </w:pPr>
    </w:p>
    <w:p w14:paraId="30016276" w14:textId="77777777" w:rsidR="00D34954" w:rsidRDefault="00D34954" w:rsidP="00D34954">
      <w:pPr>
        <w:jc w:val="center"/>
        <w:rPr>
          <w:rFonts w:ascii="Century Gothic" w:hAnsi="Century Gothic"/>
          <w:b/>
          <w:sz w:val="56"/>
          <w:szCs w:val="56"/>
          <w:lang w:val="en-US"/>
        </w:rPr>
      </w:pPr>
    </w:p>
    <w:p w14:paraId="3286EBCE" w14:textId="2C209C6C" w:rsidR="00D34954" w:rsidRDefault="00D34954" w:rsidP="00D34954">
      <w:pPr>
        <w:jc w:val="center"/>
        <w:rPr>
          <w:rFonts w:ascii="Century Gothic" w:hAnsi="Century Gothic"/>
          <w:b/>
          <w:sz w:val="56"/>
          <w:szCs w:val="56"/>
          <w:lang w:val="en-US"/>
        </w:rPr>
      </w:pPr>
      <w:r w:rsidRPr="00D34954">
        <w:rPr>
          <w:rFonts w:ascii="Century Gothic" w:hAnsi="Century Gothic"/>
          <w:b/>
          <w:sz w:val="56"/>
          <w:szCs w:val="56"/>
          <w:lang w:val="en-US"/>
        </w:rPr>
        <w:t>Standard Operati</w:t>
      </w:r>
      <w:r w:rsidR="0002238B">
        <w:rPr>
          <w:rFonts w:ascii="Century Gothic" w:hAnsi="Century Gothic"/>
          <w:b/>
          <w:sz w:val="56"/>
          <w:szCs w:val="56"/>
          <w:lang w:val="en-US"/>
        </w:rPr>
        <w:t>ng</w:t>
      </w:r>
      <w:r w:rsidRPr="00D34954">
        <w:rPr>
          <w:rFonts w:ascii="Century Gothic" w:hAnsi="Century Gothic"/>
          <w:b/>
          <w:sz w:val="56"/>
          <w:szCs w:val="56"/>
          <w:lang w:val="en-US"/>
        </w:rPr>
        <w:t xml:space="preserve"> Procedure </w:t>
      </w:r>
      <w:r>
        <w:rPr>
          <w:rFonts w:ascii="Century Gothic" w:hAnsi="Century Gothic"/>
          <w:b/>
          <w:sz w:val="56"/>
          <w:szCs w:val="56"/>
          <w:lang w:val="en-US"/>
        </w:rPr>
        <w:t>–</w:t>
      </w:r>
      <w:r w:rsidR="007465EC">
        <w:rPr>
          <w:rFonts w:ascii="Century Gothic" w:hAnsi="Century Gothic"/>
          <w:b/>
          <w:sz w:val="56"/>
          <w:szCs w:val="56"/>
          <w:lang w:val="en-US"/>
        </w:rPr>
        <w:t xml:space="preserve"> </w:t>
      </w:r>
      <w:r w:rsidR="008D2C67">
        <w:rPr>
          <w:rFonts w:ascii="Century Gothic" w:hAnsi="Century Gothic"/>
          <w:b/>
          <w:sz w:val="56"/>
          <w:szCs w:val="56"/>
          <w:lang w:val="en-US"/>
        </w:rPr>
        <w:t>Tourism Promotions</w:t>
      </w:r>
    </w:p>
    <w:p w14:paraId="517D8FD2" w14:textId="28F6DB51" w:rsidR="00D34954" w:rsidRDefault="00D34954" w:rsidP="00D34954">
      <w:pPr>
        <w:jc w:val="center"/>
        <w:rPr>
          <w:rFonts w:ascii="Century Gothic" w:hAnsi="Century Gothic"/>
          <w:b/>
          <w:sz w:val="56"/>
          <w:szCs w:val="56"/>
          <w:lang w:val="en-US"/>
        </w:rPr>
      </w:pPr>
    </w:p>
    <w:p w14:paraId="33723CE6" w14:textId="77777777" w:rsidR="00D34954" w:rsidRDefault="00D34954" w:rsidP="00D34954">
      <w:pPr>
        <w:jc w:val="center"/>
        <w:rPr>
          <w:rFonts w:ascii="Century Gothic" w:hAnsi="Century Gothic"/>
          <w:b/>
          <w:sz w:val="56"/>
          <w:szCs w:val="56"/>
          <w:lang w:val="en-US"/>
        </w:rPr>
      </w:pPr>
    </w:p>
    <w:p w14:paraId="7DAEDB9F" w14:textId="56109D48" w:rsidR="00D34954" w:rsidRDefault="00D34954" w:rsidP="00D34954">
      <w:pPr>
        <w:jc w:val="center"/>
        <w:rPr>
          <w:rFonts w:ascii="Century Gothic" w:hAnsi="Century Gothic"/>
          <w:b/>
          <w:sz w:val="56"/>
          <w:szCs w:val="56"/>
          <w:lang w:val="en-US"/>
        </w:rPr>
      </w:pPr>
    </w:p>
    <w:p w14:paraId="1A956734" w14:textId="77777777" w:rsidR="00D34954" w:rsidRDefault="00D34954" w:rsidP="00D34954">
      <w:pPr>
        <w:jc w:val="center"/>
        <w:rPr>
          <w:rFonts w:ascii="Century Gothic" w:hAnsi="Century Gothic"/>
          <w:b/>
          <w:sz w:val="56"/>
          <w:szCs w:val="56"/>
          <w:lang w:val="en-US"/>
        </w:rPr>
      </w:pPr>
    </w:p>
    <w:p w14:paraId="034B994C" w14:textId="77777777" w:rsidR="00D34954" w:rsidRDefault="00D34954" w:rsidP="00D34954">
      <w:pPr>
        <w:jc w:val="center"/>
        <w:rPr>
          <w:rFonts w:ascii="Century Gothic" w:hAnsi="Century Gothic"/>
          <w:b/>
          <w:sz w:val="56"/>
          <w:szCs w:val="56"/>
          <w:lang w:val="en-US"/>
        </w:rPr>
      </w:pPr>
    </w:p>
    <w:p w14:paraId="123768EE" w14:textId="77777777" w:rsidR="00D34954" w:rsidRDefault="00D34954" w:rsidP="00D34954">
      <w:pPr>
        <w:jc w:val="center"/>
        <w:rPr>
          <w:rFonts w:ascii="Century Gothic" w:hAnsi="Century Gothic"/>
          <w:b/>
          <w:sz w:val="56"/>
          <w:szCs w:val="56"/>
          <w:lang w:val="en-US"/>
        </w:rPr>
      </w:pPr>
    </w:p>
    <w:p w14:paraId="785CEC6C" w14:textId="0A2BB44A" w:rsidR="00D34954" w:rsidRDefault="0002238B" w:rsidP="00D34954">
      <w:pPr>
        <w:jc w:val="center"/>
        <w:rPr>
          <w:rFonts w:ascii="Century Gothic" w:hAnsi="Century Gothic"/>
          <w:b/>
          <w:sz w:val="56"/>
          <w:szCs w:val="56"/>
          <w:lang w:val="en-US"/>
        </w:rPr>
      </w:pPr>
      <w:r>
        <w:rPr>
          <w:rFonts w:ascii="Century Gothic" w:hAnsi="Century Gothic"/>
          <w:b/>
          <w:noProof/>
          <w:sz w:val="56"/>
          <w:szCs w:val="56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49B04151" wp14:editId="3B290372">
            <wp:simplePos x="0" y="0"/>
            <wp:positionH relativeFrom="margin">
              <wp:posOffset>1951876</wp:posOffset>
            </wp:positionH>
            <wp:positionV relativeFrom="margin">
              <wp:posOffset>8329930</wp:posOffset>
            </wp:positionV>
            <wp:extent cx="1828800" cy="810491"/>
            <wp:effectExtent l="0" t="0" r="0" b="889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GT LOGO 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810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C26F70" w14:textId="77777777" w:rsidR="007465EC" w:rsidRDefault="007465EC" w:rsidP="00D34954">
      <w:pPr>
        <w:rPr>
          <w:rFonts w:ascii="Century Gothic" w:hAnsi="Century Gothic"/>
          <w:b/>
          <w:sz w:val="24"/>
          <w:szCs w:val="24"/>
          <w:u w:val="single"/>
          <w:lang w:val="en-US"/>
        </w:rPr>
      </w:pPr>
    </w:p>
    <w:p w14:paraId="2E5A9F78" w14:textId="77777777" w:rsidR="00635DD6" w:rsidRDefault="00635DD6" w:rsidP="00D34954">
      <w:pPr>
        <w:rPr>
          <w:rFonts w:ascii="Century Gothic" w:hAnsi="Century Gothic"/>
          <w:b/>
          <w:sz w:val="24"/>
          <w:szCs w:val="24"/>
          <w:u w:val="single"/>
          <w:lang w:val="en-US"/>
        </w:rPr>
      </w:pPr>
    </w:p>
    <w:p w14:paraId="65A49A01" w14:textId="77777777" w:rsidR="00635DD6" w:rsidRDefault="00635DD6" w:rsidP="00D34954">
      <w:pPr>
        <w:rPr>
          <w:rFonts w:ascii="Century Gothic" w:hAnsi="Century Gothic"/>
          <w:b/>
          <w:sz w:val="24"/>
          <w:szCs w:val="24"/>
          <w:u w:val="single"/>
          <w:lang w:val="en-US"/>
        </w:rPr>
      </w:pPr>
    </w:p>
    <w:p w14:paraId="3AE153C2" w14:textId="703DED8D" w:rsidR="00D34954" w:rsidRPr="007465EC" w:rsidRDefault="00D34954" w:rsidP="00D34954">
      <w:pPr>
        <w:rPr>
          <w:rFonts w:ascii="Century Gothic" w:hAnsi="Century Gothic"/>
          <w:b/>
          <w:sz w:val="24"/>
          <w:szCs w:val="24"/>
          <w:u w:val="single"/>
          <w:lang w:val="en-US"/>
        </w:rPr>
      </w:pPr>
      <w:r w:rsidRPr="007465EC">
        <w:rPr>
          <w:rFonts w:ascii="Century Gothic" w:hAnsi="Century Gothic"/>
          <w:b/>
          <w:sz w:val="24"/>
          <w:szCs w:val="24"/>
          <w:u w:val="single"/>
          <w:lang w:val="en-US"/>
        </w:rPr>
        <w:t>Table of Contents</w:t>
      </w:r>
    </w:p>
    <w:p w14:paraId="66F49AEE" w14:textId="77777777" w:rsidR="007465EC" w:rsidRDefault="007465EC" w:rsidP="007465EC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val="en-US"/>
        </w:rPr>
      </w:pPr>
    </w:p>
    <w:p w14:paraId="375E4306" w14:textId="414C4BF2" w:rsidR="007465EC" w:rsidRPr="007465EC" w:rsidRDefault="007465EC" w:rsidP="007465EC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val="en-US"/>
        </w:rPr>
      </w:pPr>
    </w:p>
    <w:p w14:paraId="363E18F8" w14:textId="77777777" w:rsidR="007465EC" w:rsidRPr="007465EC" w:rsidRDefault="007465EC" w:rsidP="007465EC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val="en-US"/>
        </w:rPr>
      </w:pPr>
    </w:p>
    <w:p w14:paraId="7DE2236C" w14:textId="005AD665" w:rsidR="007465EC" w:rsidRPr="007465EC" w:rsidRDefault="00A92D6C" w:rsidP="007465EC">
      <w:pPr>
        <w:pStyle w:val="ListParagraph"/>
        <w:numPr>
          <w:ilvl w:val="0"/>
          <w:numId w:val="4"/>
        </w:numPr>
        <w:spacing w:after="0" w:line="480" w:lineRule="auto"/>
        <w:rPr>
          <w:rFonts w:ascii="Century Gothic" w:eastAsia="Times New Roman" w:hAnsi="Century Gothic" w:cs="Times New Roman"/>
          <w:i/>
          <w:sz w:val="24"/>
          <w:szCs w:val="24"/>
          <w:lang w:val="en-US"/>
        </w:rPr>
      </w:pPr>
      <w:r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  </w:t>
      </w:r>
      <w:r w:rsidR="007465EC">
        <w:rPr>
          <w:rFonts w:ascii="Century Gothic" w:eastAsia="Times New Roman" w:hAnsi="Century Gothic" w:cs="Times New Roman"/>
          <w:sz w:val="24"/>
          <w:szCs w:val="24"/>
          <w:lang w:val="en-US"/>
        </w:rPr>
        <w:t>SOP/</w:t>
      </w:r>
      <w:r w:rsidR="008D2C67">
        <w:rPr>
          <w:rFonts w:ascii="Century Gothic" w:eastAsia="Times New Roman" w:hAnsi="Century Gothic" w:cs="Times New Roman"/>
          <w:sz w:val="24"/>
          <w:szCs w:val="24"/>
          <w:lang w:val="en-US"/>
        </w:rPr>
        <w:t>TP</w:t>
      </w:r>
      <w:r>
        <w:rPr>
          <w:rFonts w:ascii="Century Gothic" w:eastAsia="Times New Roman" w:hAnsi="Century Gothic" w:cs="Times New Roman"/>
          <w:sz w:val="24"/>
          <w:szCs w:val="24"/>
          <w:lang w:val="en-US"/>
        </w:rPr>
        <w:t>-001</w:t>
      </w:r>
      <w:r>
        <w:rPr>
          <w:rFonts w:ascii="Century Gothic" w:eastAsia="Times New Roman" w:hAnsi="Century Gothic" w:cs="Times New Roman"/>
          <w:sz w:val="24"/>
          <w:szCs w:val="24"/>
          <w:lang w:val="en-US"/>
        </w:rPr>
        <w:tab/>
      </w:r>
      <w:r w:rsidR="008D2C67">
        <w:rPr>
          <w:rFonts w:ascii="Century Gothic" w:eastAsia="Times New Roman" w:hAnsi="Century Gothic" w:cs="Times New Roman"/>
          <w:sz w:val="24"/>
          <w:szCs w:val="24"/>
          <w:lang w:val="en-US"/>
        </w:rPr>
        <w:t>Annual Marketing Plan</w:t>
      </w:r>
    </w:p>
    <w:p w14:paraId="429C8008" w14:textId="37DF8149" w:rsidR="007465EC" w:rsidRPr="007465EC" w:rsidRDefault="00A92D6C" w:rsidP="007465EC">
      <w:pPr>
        <w:pStyle w:val="ListParagraph"/>
        <w:numPr>
          <w:ilvl w:val="0"/>
          <w:numId w:val="4"/>
        </w:numPr>
        <w:spacing w:after="0" w:line="480" w:lineRule="auto"/>
        <w:rPr>
          <w:rFonts w:ascii="Century Gothic" w:eastAsia="Times New Roman" w:hAnsi="Century Gothic" w:cs="Times New Roman"/>
          <w:i/>
          <w:sz w:val="24"/>
          <w:szCs w:val="24"/>
          <w:lang w:val="en-US"/>
        </w:rPr>
      </w:pPr>
      <w:r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  </w:t>
      </w:r>
      <w:r w:rsidR="007465EC" w:rsidRPr="007465EC">
        <w:rPr>
          <w:rFonts w:ascii="Century Gothic" w:eastAsia="Times New Roman" w:hAnsi="Century Gothic" w:cs="Times New Roman"/>
          <w:sz w:val="24"/>
          <w:szCs w:val="24"/>
          <w:lang w:val="en-US"/>
        </w:rPr>
        <w:t>SOP/</w:t>
      </w:r>
      <w:r w:rsidR="00527E27">
        <w:rPr>
          <w:rFonts w:ascii="Century Gothic" w:eastAsia="Times New Roman" w:hAnsi="Century Gothic" w:cs="Times New Roman"/>
          <w:sz w:val="24"/>
          <w:szCs w:val="24"/>
          <w:lang w:val="en-US"/>
        </w:rPr>
        <w:t>TP-002</w:t>
      </w:r>
      <w:r w:rsidR="00527E27">
        <w:rPr>
          <w:rFonts w:ascii="Century Gothic" w:eastAsia="Times New Roman" w:hAnsi="Century Gothic" w:cs="Times New Roman"/>
          <w:sz w:val="24"/>
          <w:szCs w:val="24"/>
          <w:lang w:val="en-US"/>
        </w:rPr>
        <w:tab/>
        <w:t>Annual Budget</w:t>
      </w:r>
    </w:p>
    <w:p w14:paraId="5BAE6039" w14:textId="146FA7E3" w:rsidR="007465EC" w:rsidRPr="007465EC" w:rsidRDefault="00A92D6C" w:rsidP="007465EC">
      <w:pPr>
        <w:pStyle w:val="ListParagraph"/>
        <w:numPr>
          <w:ilvl w:val="0"/>
          <w:numId w:val="4"/>
        </w:numPr>
        <w:spacing w:after="0" w:line="480" w:lineRule="auto"/>
        <w:rPr>
          <w:rFonts w:ascii="Century Gothic" w:eastAsia="Times New Roman" w:hAnsi="Century Gothic" w:cs="Times New Roman"/>
          <w:i/>
          <w:sz w:val="24"/>
          <w:szCs w:val="24"/>
          <w:lang w:val="en-US"/>
        </w:rPr>
      </w:pPr>
      <w:r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  </w:t>
      </w:r>
      <w:r w:rsidR="007465EC" w:rsidRPr="007465EC">
        <w:rPr>
          <w:rFonts w:ascii="Century Gothic" w:eastAsia="Times New Roman" w:hAnsi="Century Gothic" w:cs="Times New Roman"/>
          <w:sz w:val="24"/>
          <w:szCs w:val="24"/>
          <w:lang w:val="en-US"/>
        </w:rPr>
        <w:t>SOP/</w:t>
      </w:r>
      <w:r w:rsidR="00410FEB">
        <w:rPr>
          <w:rFonts w:ascii="Century Gothic" w:eastAsia="Times New Roman" w:hAnsi="Century Gothic" w:cs="Times New Roman"/>
          <w:sz w:val="24"/>
          <w:szCs w:val="24"/>
          <w:lang w:val="en-US"/>
        </w:rPr>
        <w:t>TP-003</w:t>
      </w:r>
      <w:r w:rsidR="00410FEB">
        <w:rPr>
          <w:rFonts w:ascii="Century Gothic" w:eastAsia="Times New Roman" w:hAnsi="Century Gothic" w:cs="Times New Roman"/>
          <w:sz w:val="24"/>
          <w:szCs w:val="24"/>
          <w:lang w:val="en-US"/>
        </w:rPr>
        <w:tab/>
        <w:t>Tradeshow</w:t>
      </w:r>
    </w:p>
    <w:p w14:paraId="40767F41" w14:textId="1A887394" w:rsidR="007465EC" w:rsidRPr="007465EC" w:rsidRDefault="00A92D6C" w:rsidP="007465EC">
      <w:pPr>
        <w:pStyle w:val="ListParagraph"/>
        <w:numPr>
          <w:ilvl w:val="0"/>
          <w:numId w:val="4"/>
        </w:numPr>
        <w:spacing w:after="0" w:line="480" w:lineRule="auto"/>
        <w:rPr>
          <w:rFonts w:ascii="Century Gothic" w:eastAsia="Times New Roman" w:hAnsi="Century Gothic" w:cs="Times New Roman"/>
          <w:i/>
          <w:sz w:val="24"/>
          <w:szCs w:val="24"/>
          <w:lang w:val="en-US"/>
        </w:rPr>
      </w:pPr>
      <w:r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  </w:t>
      </w:r>
      <w:r w:rsidR="00FB0F7B">
        <w:rPr>
          <w:rFonts w:ascii="Century Gothic" w:eastAsia="Times New Roman" w:hAnsi="Century Gothic" w:cs="Times New Roman"/>
          <w:sz w:val="24"/>
          <w:szCs w:val="24"/>
          <w:lang w:val="en-US"/>
        </w:rPr>
        <w:t>SOP/TP</w:t>
      </w:r>
      <w:r w:rsidR="007465EC" w:rsidRPr="007465EC">
        <w:rPr>
          <w:rFonts w:ascii="Century Gothic" w:eastAsia="Times New Roman" w:hAnsi="Century Gothic" w:cs="Times New Roman"/>
          <w:sz w:val="24"/>
          <w:szCs w:val="24"/>
          <w:lang w:val="en-US"/>
        </w:rPr>
        <w:t>-004</w:t>
      </w:r>
      <w:r w:rsidR="007465EC" w:rsidRPr="007465EC">
        <w:rPr>
          <w:rFonts w:ascii="Century Gothic" w:eastAsia="Times New Roman" w:hAnsi="Century Gothic" w:cs="Times New Roman"/>
          <w:sz w:val="24"/>
          <w:szCs w:val="24"/>
          <w:lang w:val="en-US"/>
        </w:rPr>
        <w:tab/>
      </w:r>
      <w:r w:rsidR="00FB0F7B">
        <w:rPr>
          <w:rFonts w:ascii="Century Gothic" w:eastAsia="Times New Roman" w:hAnsi="Century Gothic" w:cs="Times New Roman"/>
          <w:sz w:val="24"/>
          <w:szCs w:val="24"/>
          <w:lang w:val="en-US"/>
        </w:rPr>
        <w:t>Roadshow and Sales Mission</w:t>
      </w:r>
    </w:p>
    <w:p w14:paraId="454B4D93" w14:textId="1564AEED" w:rsidR="007465EC" w:rsidRPr="007465EC" w:rsidRDefault="00A92D6C" w:rsidP="007465EC">
      <w:pPr>
        <w:pStyle w:val="ListParagraph"/>
        <w:numPr>
          <w:ilvl w:val="0"/>
          <w:numId w:val="4"/>
        </w:numPr>
        <w:spacing w:after="0" w:line="480" w:lineRule="auto"/>
        <w:rPr>
          <w:rFonts w:ascii="Century Gothic" w:eastAsia="Times New Roman" w:hAnsi="Century Gothic" w:cs="Times New Roman"/>
          <w:i/>
          <w:sz w:val="24"/>
          <w:szCs w:val="24"/>
          <w:lang w:val="en-US"/>
        </w:rPr>
      </w:pPr>
      <w:r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  </w:t>
      </w:r>
      <w:r w:rsidR="007465EC" w:rsidRPr="007465EC">
        <w:rPr>
          <w:rFonts w:ascii="Century Gothic" w:eastAsia="Times New Roman" w:hAnsi="Century Gothic" w:cs="Times New Roman"/>
          <w:sz w:val="24"/>
          <w:szCs w:val="24"/>
          <w:lang w:val="en-US"/>
        </w:rPr>
        <w:t>SOP/</w:t>
      </w:r>
      <w:r>
        <w:rPr>
          <w:rFonts w:ascii="Century Gothic" w:eastAsia="Times New Roman" w:hAnsi="Century Gothic" w:cs="Times New Roman"/>
          <w:sz w:val="24"/>
          <w:szCs w:val="24"/>
          <w:lang w:val="en-US"/>
        </w:rPr>
        <w:t>TP</w:t>
      </w:r>
      <w:r w:rsidR="007465EC" w:rsidRPr="007465EC">
        <w:rPr>
          <w:rFonts w:ascii="Century Gothic" w:eastAsia="Times New Roman" w:hAnsi="Century Gothic" w:cs="Times New Roman"/>
          <w:sz w:val="24"/>
          <w:szCs w:val="24"/>
          <w:lang w:val="en-US"/>
        </w:rPr>
        <w:t>-00</w:t>
      </w:r>
      <w:r w:rsidR="007465EC">
        <w:rPr>
          <w:rFonts w:ascii="Century Gothic" w:eastAsia="Times New Roman" w:hAnsi="Century Gothic" w:cs="Times New Roman"/>
          <w:sz w:val="24"/>
          <w:szCs w:val="24"/>
          <w:lang w:val="en-US"/>
        </w:rPr>
        <w:t>5</w:t>
      </w:r>
      <w:r w:rsidR="007465EC" w:rsidRPr="007465EC">
        <w:rPr>
          <w:rFonts w:ascii="Century Gothic" w:eastAsia="Times New Roman" w:hAnsi="Century Gothic" w:cs="Times New Roman"/>
          <w:sz w:val="24"/>
          <w:szCs w:val="24"/>
          <w:lang w:val="en-US"/>
        </w:rPr>
        <w:tab/>
      </w:r>
      <w:r w:rsidR="00A97FD1">
        <w:rPr>
          <w:rFonts w:ascii="Century Gothic" w:eastAsia="Times New Roman" w:hAnsi="Century Gothic" w:cs="Times New Roman"/>
          <w:sz w:val="24"/>
          <w:szCs w:val="24"/>
          <w:lang w:val="en-US"/>
        </w:rPr>
        <w:t>Familiarization</w:t>
      </w:r>
    </w:p>
    <w:p w14:paraId="20161276" w14:textId="27ABFA7E" w:rsidR="007465EC" w:rsidRPr="007465EC" w:rsidRDefault="00A92D6C" w:rsidP="007465EC">
      <w:pPr>
        <w:pStyle w:val="ListParagraph"/>
        <w:numPr>
          <w:ilvl w:val="0"/>
          <w:numId w:val="4"/>
        </w:numPr>
        <w:spacing w:after="0" w:line="480" w:lineRule="auto"/>
        <w:rPr>
          <w:rFonts w:ascii="Century Gothic" w:eastAsia="Times New Roman" w:hAnsi="Century Gothic" w:cs="Times New Roman"/>
          <w:i/>
          <w:sz w:val="24"/>
          <w:szCs w:val="24"/>
          <w:lang w:val="en-US"/>
        </w:rPr>
      </w:pPr>
      <w:r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  SOP/TP</w:t>
      </w:r>
      <w:r w:rsidR="007465EC">
        <w:rPr>
          <w:rFonts w:ascii="Century Gothic" w:eastAsia="Times New Roman" w:hAnsi="Century Gothic" w:cs="Times New Roman"/>
          <w:sz w:val="24"/>
          <w:szCs w:val="24"/>
          <w:lang w:val="en-US"/>
        </w:rPr>
        <w:t>-006</w:t>
      </w:r>
      <w:r w:rsidR="007465EC" w:rsidRPr="007465EC">
        <w:rPr>
          <w:rFonts w:ascii="Century Gothic" w:eastAsia="Times New Roman" w:hAnsi="Century Gothic" w:cs="Times New Roman"/>
          <w:sz w:val="24"/>
          <w:szCs w:val="24"/>
          <w:lang w:val="en-US"/>
        </w:rPr>
        <w:tab/>
      </w:r>
      <w:r w:rsidR="007B063A">
        <w:rPr>
          <w:rFonts w:ascii="Century Gothic" w:eastAsia="Times New Roman" w:hAnsi="Century Gothic" w:cs="Times New Roman"/>
          <w:sz w:val="24"/>
          <w:szCs w:val="24"/>
          <w:lang w:val="en-US"/>
        </w:rPr>
        <w:t>Other Marketing Campaign</w:t>
      </w:r>
    </w:p>
    <w:p w14:paraId="59846E02" w14:textId="71524CBE" w:rsidR="007465EC" w:rsidRPr="007465EC" w:rsidRDefault="00A92D6C" w:rsidP="007465EC">
      <w:pPr>
        <w:pStyle w:val="ListParagraph"/>
        <w:numPr>
          <w:ilvl w:val="0"/>
          <w:numId w:val="4"/>
        </w:numPr>
        <w:spacing w:after="0" w:line="480" w:lineRule="auto"/>
        <w:rPr>
          <w:rFonts w:ascii="Century Gothic" w:eastAsia="Times New Roman" w:hAnsi="Century Gothic" w:cs="Times New Roman"/>
          <w:i/>
          <w:sz w:val="24"/>
          <w:szCs w:val="24"/>
          <w:lang w:val="en-US"/>
        </w:rPr>
      </w:pPr>
      <w:r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  SOP/TP</w:t>
      </w:r>
      <w:r w:rsidR="007465EC" w:rsidRPr="007465EC">
        <w:rPr>
          <w:rFonts w:ascii="Century Gothic" w:eastAsia="Times New Roman" w:hAnsi="Century Gothic" w:cs="Times New Roman"/>
          <w:sz w:val="24"/>
          <w:szCs w:val="24"/>
          <w:lang w:val="en-US"/>
        </w:rPr>
        <w:t>-00</w:t>
      </w:r>
      <w:r w:rsidR="007465EC">
        <w:rPr>
          <w:rFonts w:ascii="Century Gothic" w:eastAsia="Times New Roman" w:hAnsi="Century Gothic" w:cs="Times New Roman"/>
          <w:sz w:val="24"/>
          <w:szCs w:val="24"/>
          <w:lang w:val="en-US"/>
        </w:rPr>
        <w:t>7</w:t>
      </w:r>
      <w:r w:rsidR="007465EC" w:rsidRPr="007465EC">
        <w:rPr>
          <w:rFonts w:ascii="Century Gothic" w:eastAsia="Times New Roman" w:hAnsi="Century Gothic" w:cs="Times New Roman"/>
          <w:sz w:val="24"/>
          <w:szCs w:val="24"/>
          <w:lang w:val="en-US"/>
        </w:rPr>
        <w:tab/>
      </w:r>
      <w:r w:rsidR="00394096">
        <w:rPr>
          <w:rFonts w:ascii="Century Gothic" w:eastAsia="Times New Roman" w:hAnsi="Century Gothic" w:cs="Times New Roman"/>
          <w:sz w:val="24"/>
          <w:szCs w:val="24"/>
          <w:lang w:val="en-US"/>
        </w:rPr>
        <w:t>Partnership &amp; Sponsorship</w:t>
      </w:r>
    </w:p>
    <w:p w14:paraId="0297DFF2" w14:textId="4A5E1088" w:rsidR="007465EC" w:rsidRPr="00291723" w:rsidRDefault="00A92D6C" w:rsidP="00291723">
      <w:pPr>
        <w:pStyle w:val="ListParagraph"/>
        <w:numPr>
          <w:ilvl w:val="0"/>
          <w:numId w:val="4"/>
        </w:numPr>
        <w:spacing w:after="0" w:line="480" w:lineRule="auto"/>
        <w:rPr>
          <w:rFonts w:ascii="Century Gothic" w:eastAsia="Times New Roman" w:hAnsi="Century Gothic" w:cs="Times New Roman"/>
          <w:i/>
          <w:sz w:val="24"/>
          <w:szCs w:val="24"/>
          <w:lang w:val="en-US"/>
        </w:rPr>
      </w:pPr>
      <w:r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  SOP/TP</w:t>
      </w:r>
      <w:r w:rsidR="007465EC">
        <w:rPr>
          <w:rFonts w:ascii="Century Gothic" w:eastAsia="Times New Roman" w:hAnsi="Century Gothic" w:cs="Times New Roman"/>
          <w:sz w:val="24"/>
          <w:szCs w:val="24"/>
          <w:lang w:val="en-US"/>
        </w:rPr>
        <w:t>-008</w:t>
      </w:r>
      <w:r w:rsidR="007465EC" w:rsidRPr="007465EC">
        <w:rPr>
          <w:rFonts w:ascii="Century Gothic" w:eastAsia="Times New Roman" w:hAnsi="Century Gothic" w:cs="Times New Roman"/>
          <w:sz w:val="24"/>
          <w:szCs w:val="24"/>
          <w:lang w:val="en-US"/>
        </w:rPr>
        <w:tab/>
      </w:r>
      <w:r w:rsidR="00291723" w:rsidRPr="00291723">
        <w:rPr>
          <w:rFonts w:ascii="Century Gothic" w:eastAsia="Times New Roman" w:hAnsi="Century Gothic" w:cs="Times New Roman"/>
          <w:sz w:val="24"/>
          <w:szCs w:val="24"/>
          <w:lang w:val="en-US"/>
        </w:rPr>
        <w:t>Sharing Marketing Info with Peers &amp; Partners</w:t>
      </w:r>
    </w:p>
    <w:p w14:paraId="0181021C" w14:textId="33947CE7" w:rsidR="00291723" w:rsidRDefault="00291723" w:rsidP="00291723">
      <w:pPr>
        <w:pStyle w:val="ListParagraph"/>
        <w:numPr>
          <w:ilvl w:val="0"/>
          <w:numId w:val="4"/>
        </w:numPr>
        <w:spacing w:after="0" w:line="480" w:lineRule="auto"/>
        <w:rPr>
          <w:rFonts w:ascii="Century Gothic" w:eastAsia="Times New Roman" w:hAnsi="Century Gothic" w:cs="Times New Roman"/>
          <w:sz w:val="24"/>
          <w:szCs w:val="24"/>
          <w:lang w:val="en-US"/>
        </w:rPr>
      </w:pPr>
      <w:r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  SOP/TP-009</w:t>
      </w:r>
      <w:r>
        <w:rPr>
          <w:rFonts w:ascii="Century Gothic" w:eastAsia="Times New Roman" w:hAnsi="Century Gothic" w:cs="Times New Roman"/>
          <w:sz w:val="24"/>
          <w:szCs w:val="24"/>
          <w:lang w:val="en-US"/>
        </w:rPr>
        <w:tab/>
      </w:r>
      <w:r w:rsidRPr="00291723">
        <w:rPr>
          <w:rFonts w:ascii="Century Gothic" w:eastAsia="Times New Roman" w:hAnsi="Century Gothic" w:cs="Times New Roman"/>
          <w:sz w:val="24"/>
          <w:szCs w:val="24"/>
          <w:lang w:val="en-US"/>
        </w:rPr>
        <w:t>New Tourism Product Inspection &amp; Fact Verification</w:t>
      </w:r>
    </w:p>
    <w:p w14:paraId="49B015BB" w14:textId="033E832D" w:rsidR="00113C07" w:rsidRPr="00291723" w:rsidRDefault="00113C07" w:rsidP="00291723">
      <w:pPr>
        <w:pStyle w:val="ListParagraph"/>
        <w:numPr>
          <w:ilvl w:val="0"/>
          <w:numId w:val="4"/>
        </w:numPr>
        <w:spacing w:after="0" w:line="480" w:lineRule="auto"/>
        <w:rPr>
          <w:rFonts w:ascii="Century Gothic" w:eastAsia="Times New Roman" w:hAnsi="Century Gothic" w:cs="Times New Roman"/>
          <w:sz w:val="24"/>
          <w:szCs w:val="24"/>
          <w:lang w:val="en-US"/>
        </w:rPr>
      </w:pPr>
      <w:r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  SOP/TP-010</w:t>
      </w:r>
      <w:r>
        <w:rPr>
          <w:rFonts w:ascii="Century Gothic" w:eastAsia="Times New Roman" w:hAnsi="Century Gothic" w:cs="Times New Roman"/>
          <w:sz w:val="24"/>
          <w:szCs w:val="24"/>
          <w:lang w:val="en-US"/>
        </w:rPr>
        <w:tab/>
        <w:t>Attending Events</w:t>
      </w:r>
    </w:p>
    <w:p w14:paraId="48D2B2A0" w14:textId="77777777" w:rsidR="007465EC" w:rsidRPr="007465EC" w:rsidRDefault="007465EC" w:rsidP="007465EC">
      <w:pPr>
        <w:spacing w:after="0" w:line="240" w:lineRule="auto"/>
        <w:ind w:left="1440"/>
        <w:contextualSpacing/>
        <w:rPr>
          <w:rFonts w:ascii="Century Gothic" w:eastAsia="Times New Roman" w:hAnsi="Century Gothic" w:cs="Times New Roman"/>
          <w:sz w:val="24"/>
          <w:szCs w:val="24"/>
          <w:lang w:val="en-US"/>
        </w:rPr>
      </w:pPr>
    </w:p>
    <w:sectPr w:rsidR="007465EC" w:rsidRPr="007465EC" w:rsidSect="003D2AB9">
      <w:pgSz w:w="11906" w:h="16838" w:code="9"/>
      <w:pgMar w:top="1440" w:right="1196" w:bottom="1440" w:left="1440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32CC34" w14:textId="77777777" w:rsidR="00FA1351" w:rsidRDefault="00FA1351" w:rsidP="00D34954">
      <w:pPr>
        <w:spacing w:after="0" w:line="240" w:lineRule="auto"/>
      </w:pPr>
      <w:r>
        <w:separator/>
      </w:r>
    </w:p>
  </w:endnote>
  <w:endnote w:type="continuationSeparator" w:id="0">
    <w:p w14:paraId="649E362E" w14:textId="77777777" w:rsidR="00FA1351" w:rsidRDefault="00FA1351" w:rsidP="00D34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321BC6" w14:textId="77777777" w:rsidR="00FA1351" w:rsidRDefault="00FA1351" w:rsidP="00D34954">
      <w:pPr>
        <w:spacing w:after="0" w:line="240" w:lineRule="auto"/>
      </w:pPr>
      <w:r>
        <w:separator/>
      </w:r>
    </w:p>
  </w:footnote>
  <w:footnote w:type="continuationSeparator" w:id="0">
    <w:p w14:paraId="1A031960" w14:textId="77777777" w:rsidR="00FA1351" w:rsidRDefault="00FA1351" w:rsidP="00D34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370D"/>
    <w:multiLevelType w:val="hybridMultilevel"/>
    <w:tmpl w:val="FCF4DF08"/>
    <w:lvl w:ilvl="0" w:tplc="BF2A2AE2">
      <w:start w:val="1"/>
      <w:numFmt w:val="decimal"/>
      <w:lvlText w:val="%1)"/>
      <w:lvlJc w:val="left"/>
      <w:pPr>
        <w:ind w:left="1440" w:hanging="360"/>
      </w:pPr>
      <w:rPr>
        <w:rFonts w:ascii="Century Gothic" w:eastAsia="Times New Roman" w:hAnsi="Century Gothic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2D838CF"/>
    <w:multiLevelType w:val="hybridMultilevel"/>
    <w:tmpl w:val="B76416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360E7"/>
    <w:multiLevelType w:val="hybridMultilevel"/>
    <w:tmpl w:val="99F25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425E5C"/>
    <w:multiLevelType w:val="hybridMultilevel"/>
    <w:tmpl w:val="5E00BE8C"/>
    <w:lvl w:ilvl="0" w:tplc="C7EAEFF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954"/>
    <w:rsid w:val="0002238B"/>
    <w:rsid w:val="001019B7"/>
    <w:rsid w:val="00113C07"/>
    <w:rsid w:val="0013158D"/>
    <w:rsid w:val="00291723"/>
    <w:rsid w:val="00317E1D"/>
    <w:rsid w:val="00394096"/>
    <w:rsid w:val="003D2AB9"/>
    <w:rsid w:val="00410FEB"/>
    <w:rsid w:val="00527E27"/>
    <w:rsid w:val="00635DD6"/>
    <w:rsid w:val="00745369"/>
    <w:rsid w:val="007465EC"/>
    <w:rsid w:val="0075183B"/>
    <w:rsid w:val="007B063A"/>
    <w:rsid w:val="00841606"/>
    <w:rsid w:val="008D2C67"/>
    <w:rsid w:val="00A92D6C"/>
    <w:rsid w:val="00A97FD1"/>
    <w:rsid w:val="00CC2DFF"/>
    <w:rsid w:val="00D34954"/>
    <w:rsid w:val="00D72C7B"/>
    <w:rsid w:val="00F81285"/>
    <w:rsid w:val="00FA1351"/>
    <w:rsid w:val="00FB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62A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4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954"/>
  </w:style>
  <w:style w:type="paragraph" w:styleId="Footer">
    <w:name w:val="footer"/>
    <w:basedOn w:val="Normal"/>
    <w:link w:val="FooterChar"/>
    <w:uiPriority w:val="99"/>
    <w:unhideWhenUsed/>
    <w:rsid w:val="00D34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954"/>
  </w:style>
  <w:style w:type="paragraph" w:styleId="ListParagraph">
    <w:name w:val="List Paragraph"/>
    <w:basedOn w:val="Normal"/>
    <w:uiPriority w:val="34"/>
    <w:qFormat/>
    <w:rsid w:val="00D349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4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954"/>
  </w:style>
  <w:style w:type="paragraph" w:styleId="Footer">
    <w:name w:val="footer"/>
    <w:basedOn w:val="Normal"/>
    <w:link w:val="FooterChar"/>
    <w:uiPriority w:val="99"/>
    <w:unhideWhenUsed/>
    <w:rsid w:val="00D34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954"/>
  </w:style>
  <w:style w:type="paragraph" w:styleId="ListParagraph">
    <w:name w:val="List Paragraph"/>
    <w:basedOn w:val="Normal"/>
    <w:uiPriority w:val="34"/>
    <w:qFormat/>
    <w:rsid w:val="00D34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A54B6-96BA-453F-B894-A9F0AE169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user</cp:lastModifiedBy>
  <cp:revision>15</cp:revision>
  <cp:lastPrinted>2018-11-01T08:51:00Z</cp:lastPrinted>
  <dcterms:created xsi:type="dcterms:W3CDTF">2018-10-31T09:11:00Z</dcterms:created>
  <dcterms:modified xsi:type="dcterms:W3CDTF">2018-11-01T08:52:00Z</dcterms:modified>
</cp:coreProperties>
</file>