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B1F" w:rsidRDefault="00E36B1F" w:rsidP="00E36B1F">
      <w:pPr>
        <w:ind w:firstLine="720"/>
        <w:jc w:val="both"/>
        <w:rPr>
          <w:rStyle w:val="Hyperlink"/>
          <w:rFonts w:asciiTheme="minorHAnsi" w:hAnsiTheme="minorHAnsi" w:cs="Arial"/>
          <w:color w:val="auto"/>
          <w:sz w:val="22"/>
          <w:szCs w:val="22"/>
          <w:u w:val="none"/>
          <w:lang w:val="en-MY"/>
        </w:rPr>
      </w:pPr>
    </w:p>
    <w:p w:rsidR="00E1115D" w:rsidRDefault="00E1115D" w:rsidP="00E1115D">
      <w:pPr>
        <w:jc w:val="both"/>
        <w:rPr>
          <w:rStyle w:val="Hyperlink"/>
          <w:rFonts w:asciiTheme="minorHAnsi" w:hAnsiTheme="minorHAnsi" w:cs="Arial"/>
          <w:color w:val="auto"/>
          <w:sz w:val="22"/>
          <w:szCs w:val="22"/>
          <w:u w:val="none"/>
          <w:lang w:val="en-MY"/>
        </w:rPr>
      </w:pPr>
      <w:r w:rsidRPr="00E1115D">
        <w:rPr>
          <w:rStyle w:val="Hyperlink"/>
          <w:rFonts w:asciiTheme="minorHAnsi" w:hAnsiTheme="minorHAnsi" w:cs="Arial"/>
          <w:color w:val="auto"/>
          <w:sz w:val="22"/>
          <w:szCs w:val="22"/>
          <w:u w:val="none"/>
          <w:lang w:val="en-MY"/>
        </w:rPr>
        <w:t>MATTA Travel Exchange (MTEX) in-conjunction with the FATA Convention 2019</w:t>
      </w:r>
    </w:p>
    <w:p w:rsidR="00E1115D" w:rsidRDefault="00E1115D" w:rsidP="00E1115D">
      <w:pPr>
        <w:jc w:val="both"/>
        <w:rPr>
          <w:rStyle w:val="Hyperlink"/>
          <w:rFonts w:asciiTheme="minorHAnsi" w:hAnsiTheme="minorHAnsi" w:cs="Arial"/>
          <w:color w:val="auto"/>
          <w:sz w:val="22"/>
          <w:szCs w:val="22"/>
          <w:u w:val="none"/>
          <w:lang w:val="en-MY"/>
        </w:rPr>
      </w:pPr>
    </w:p>
    <w:p w:rsidR="00E1115D" w:rsidRDefault="00E1115D" w:rsidP="00E1115D">
      <w:pPr>
        <w:jc w:val="both"/>
        <w:rPr>
          <w:rFonts w:asciiTheme="minorHAnsi" w:hAnsiTheme="minorHAnsi" w:cs="Calibri"/>
          <w:sz w:val="22"/>
          <w:szCs w:val="22"/>
        </w:rPr>
      </w:pPr>
      <w:r>
        <w:rPr>
          <w:rStyle w:val="Hyperlink"/>
          <w:rFonts w:asciiTheme="minorHAnsi" w:hAnsiTheme="minorHAnsi" w:cs="Arial"/>
          <w:color w:val="auto"/>
          <w:sz w:val="22"/>
          <w:szCs w:val="22"/>
          <w:u w:val="none"/>
          <w:lang w:val="en-MY"/>
        </w:rPr>
        <w:t xml:space="preserve">                             </w:t>
      </w:r>
      <w:proofErr w:type="spellStart"/>
      <w:r w:rsidR="00E36B1F" w:rsidRPr="007D5007">
        <w:rPr>
          <w:rFonts w:asciiTheme="minorHAnsi" w:hAnsiTheme="minorHAnsi" w:cs="Calibri"/>
          <w:sz w:val="22"/>
          <w:szCs w:val="22"/>
        </w:rPr>
        <w:t>Organiser</w:t>
      </w:r>
      <w:proofErr w:type="spellEnd"/>
      <w:r w:rsidR="00E36B1F" w:rsidRPr="007D5007">
        <w:rPr>
          <w:rFonts w:asciiTheme="minorHAnsi" w:hAnsiTheme="minorHAnsi" w:cs="Calibri"/>
          <w:sz w:val="22"/>
          <w:szCs w:val="22"/>
        </w:rPr>
        <w:tab/>
      </w:r>
      <w:r w:rsidR="00E36B1F" w:rsidRPr="007D5007">
        <w:rPr>
          <w:rFonts w:asciiTheme="minorHAnsi" w:hAnsiTheme="minorHAnsi" w:cs="Calibri"/>
          <w:sz w:val="22"/>
          <w:szCs w:val="22"/>
        </w:rPr>
        <w:tab/>
        <w:t xml:space="preserve">: </w:t>
      </w:r>
      <w:r w:rsidRPr="00E1115D">
        <w:rPr>
          <w:rFonts w:asciiTheme="minorHAnsi" w:hAnsiTheme="minorHAnsi" w:cs="Calibri"/>
          <w:sz w:val="22"/>
          <w:szCs w:val="22"/>
        </w:rPr>
        <w:t>MATTA Travel Exchange (MTEX)</w:t>
      </w:r>
    </w:p>
    <w:p w:rsidR="00E36B1F" w:rsidRPr="007D5007" w:rsidRDefault="00E1115D" w:rsidP="00E1115D">
      <w:pPr>
        <w:jc w:val="both"/>
        <w:rPr>
          <w:rFonts w:asciiTheme="minorHAnsi" w:hAnsiTheme="minorHAnsi" w:cs="Calibri"/>
          <w:sz w:val="22"/>
          <w:szCs w:val="22"/>
        </w:rPr>
      </w:pPr>
      <w:r>
        <w:rPr>
          <w:rFonts w:asciiTheme="minorHAnsi" w:hAnsiTheme="minorHAnsi" w:cs="Calibri"/>
          <w:sz w:val="22"/>
          <w:szCs w:val="22"/>
        </w:rPr>
        <w:t xml:space="preserve">                             </w:t>
      </w:r>
      <w:r w:rsidR="00E36B1F" w:rsidRPr="007D5007">
        <w:rPr>
          <w:rFonts w:asciiTheme="minorHAnsi" w:hAnsiTheme="minorHAnsi" w:cs="Calibri"/>
          <w:sz w:val="22"/>
          <w:szCs w:val="22"/>
        </w:rPr>
        <w:t>Date</w:t>
      </w:r>
      <w:r w:rsidR="00E36B1F" w:rsidRPr="007D5007">
        <w:rPr>
          <w:rFonts w:asciiTheme="minorHAnsi" w:hAnsiTheme="minorHAnsi" w:cs="Calibri"/>
          <w:sz w:val="22"/>
          <w:szCs w:val="22"/>
        </w:rPr>
        <w:tab/>
      </w:r>
      <w:r w:rsidR="00E36B1F" w:rsidRPr="007D5007">
        <w:rPr>
          <w:rFonts w:asciiTheme="minorHAnsi" w:hAnsiTheme="minorHAnsi" w:cs="Calibri"/>
          <w:sz w:val="22"/>
          <w:szCs w:val="22"/>
        </w:rPr>
        <w:tab/>
      </w:r>
      <w:r w:rsidR="00E36B1F" w:rsidRPr="007D5007">
        <w:rPr>
          <w:rFonts w:asciiTheme="minorHAnsi" w:hAnsiTheme="minorHAnsi" w:cs="Calibri"/>
          <w:sz w:val="22"/>
          <w:szCs w:val="22"/>
        </w:rPr>
        <w:tab/>
        <w:t xml:space="preserve">: </w:t>
      </w:r>
      <w:r>
        <w:rPr>
          <w:rFonts w:asciiTheme="minorHAnsi" w:hAnsiTheme="minorHAnsi" w:cs="Calibri"/>
          <w:sz w:val="22"/>
          <w:szCs w:val="22"/>
        </w:rPr>
        <w:t>27th – 28th April 2019</w:t>
      </w:r>
    </w:p>
    <w:p w:rsidR="00E36B1F" w:rsidRPr="007D5007" w:rsidRDefault="00E36B1F" w:rsidP="00E36B1F">
      <w:pPr>
        <w:pStyle w:val="NoSpacing"/>
        <w:ind w:left="2127" w:hanging="687"/>
        <w:rPr>
          <w:rFonts w:asciiTheme="minorHAnsi" w:hAnsiTheme="minorHAnsi" w:cs="Calibri"/>
          <w:sz w:val="22"/>
          <w:szCs w:val="22"/>
        </w:rPr>
      </w:pPr>
      <w:r w:rsidRPr="007D5007">
        <w:rPr>
          <w:rFonts w:asciiTheme="minorHAnsi" w:hAnsiTheme="minorHAnsi" w:cs="Calibri"/>
          <w:sz w:val="22"/>
          <w:szCs w:val="22"/>
        </w:rPr>
        <w:t>Venue</w:t>
      </w:r>
      <w:r w:rsidRPr="007D5007">
        <w:rPr>
          <w:rFonts w:asciiTheme="minorHAnsi" w:hAnsiTheme="minorHAnsi" w:cs="Calibri"/>
          <w:sz w:val="22"/>
          <w:szCs w:val="22"/>
        </w:rPr>
        <w:tab/>
      </w:r>
      <w:r w:rsidRPr="007D5007">
        <w:rPr>
          <w:rFonts w:asciiTheme="minorHAnsi" w:hAnsiTheme="minorHAnsi" w:cs="Calibri"/>
          <w:sz w:val="22"/>
          <w:szCs w:val="22"/>
        </w:rPr>
        <w:tab/>
      </w:r>
      <w:r w:rsidRPr="007D5007">
        <w:rPr>
          <w:rFonts w:asciiTheme="minorHAnsi" w:hAnsiTheme="minorHAnsi" w:cs="Calibri"/>
          <w:sz w:val="22"/>
          <w:szCs w:val="22"/>
        </w:rPr>
        <w:tab/>
      </w:r>
      <w:r w:rsidRPr="007D5007">
        <w:rPr>
          <w:rFonts w:asciiTheme="minorHAnsi" w:hAnsiTheme="minorHAnsi" w:cs="Calibri"/>
          <w:sz w:val="22"/>
          <w:szCs w:val="22"/>
        </w:rPr>
        <w:tab/>
      </w:r>
      <w:r w:rsidRPr="00E1115D">
        <w:rPr>
          <w:rFonts w:asciiTheme="minorHAnsi" w:hAnsiTheme="minorHAnsi" w:cs="Calibri"/>
          <w:sz w:val="22"/>
          <w:szCs w:val="22"/>
        </w:rPr>
        <w:t xml:space="preserve">: </w:t>
      </w:r>
      <w:r w:rsidR="00E1115D">
        <w:rPr>
          <w:rFonts w:asciiTheme="minorHAnsi" w:hAnsiTheme="minorHAnsi" w:cs="Helvetica"/>
          <w:sz w:val="22"/>
          <w:szCs w:val="22"/>
          <w:shd w:val="clear" w:color="auto" w:fill="FFFFFF" w:themeFill="background1"/>
        </w:rPr>
        <w:t xml:space="preserve">The </w:t>
      </w:r>
      <w:proofErr w:type="spellStart"/>
      <w:r w:rsidR="00E1115D">
        <w:rPr>
          <w:rFonts w:asciiTheme="minorHAnsi" w:hAnsiTheme="minorHAnsi" w:cs="Helvetica"/>
          <w:sz w:val="22"/>
          <w:szCs w:val="22"/>
          <w:shd w:val="clear" w:color="auto" w:fill="FFFFFF" w:themeFill="background1"/>
        </w:rPr>
        <w:t>Everly</w:t>
      </w:r>
      <w:proofErr w:type="spellEnd"/>
      <w:r w:rsidR="00E1115D">
        <w:rPr>
          <w:rFonts w:asciiTheme="minorHAnsi" w:hAnsiTheme="minorHAnsi" w:cs="Helvetica"/>
          <w:sz w:val="22"/>
          <w:szCs w:val="22"/>
          <w:shd w:val="clear" w:color="auto" w:fill="FFFFFF" w:themeFill="background1"/>
        </w:rPr>
        <w:t xml:space="preserve">, </w:t>
      </w:r>
      <w:proofErr w:type="spellStart"/>
      <w:r w:rsidR="00E1115D">
        <w:rPr>
          <w:rFonts w:asciiTheme="minorHAnsi" w:hAnsiTheme="minorHAnsi" w:cs="Helvetica"/>
          <w:sz w:val="22"/>
          <w:szCs w:val="22"/>
          <w:shd w:val="clear" w:color="auto" w:fill="FFFFFF" w:themeFill="background1"/>
        </w:rPr>
        <w:t>Putrajaya</w:t>
      </w:r>
      <w:proofErr w:type="spellEnd"/>
    </w:p>
    <w:p w:rsidR="00E15137" w:rsidRDefault="00E1115D" w:rsidP="00E1115D">
      <w:pPr>
        <w:pStyle w:val="NoSpacing"/>
        <w:rPr>
          <w:rFonts w:asciiTheme="minorHAnsi" w:hAnsiTheme="minorHAnsi" w:cs="Calibri"/>
          <w:sz w:val="22"/>
          <w:szCs w:val="22"/>
        </w:rPr>
      </w:pPr>
      <w:r>
        <w:rPr>
          <w:rFonts w:asciiTheme="minorHAnsi" w:hAnsiTheme="minorHAnsi" w:cs="Calibri"/>
          <w:sz w:val="22"/>
          <w:szCs w:val="22"/>
        </w:rPr>
        <w:t xml:space="preserve">                             </w:t>
      </w:r>
      <w:r w:rsidR="00E36B1F" w:rsidRPr="007D5007">
        <w:rPr>
          <w:rFonts w:asciiTheme="minorHAnsi" w:hAnsiTheme="minorHAnsi" w:cs="Calibri"/>
          <w:sz w:val="22"/>
          <w:szCs w:val="22"/>
        </w:rPr>
        <w:t xml:space="preserve">Partner </w:t>
      </w:r>
      <w:r w:rsidR="00E36B1F" w:rsidRPr="007D5007">
        <w:rPr>
          <w:rFonts w:asciiTheme="minorHAnsi" w:hAnsiTheme="minorHAnsi" w:cs="Calibri"/>
          <w:sz w:val="22"/>
          <w:szCs w:val="22"/>
        </w:rPr>
        <w:tab/>
      </w:r>
      <w:r>
        <w:rPr>
          <w:rFonts w:asciiTheme="minorHAnsi" w:hAnsiTheme="minorHAnsi" w:cs="Calibri"/>
          <w:sz w:val="22"/>
          <w:szCs w:val="22"/>
        </w:rPr>
        <w:t xml:space="preserve">               </w:t>
      </w:r>
      <w:r w:rsidR="00E36B1F" w:rsidRPr="007D5007">
        <w:rPr>
          <w:rFonts w:asciiTheme="minorHAnsi" w:hAnsiTheme="minorHAnsi" w:cs="Calibri"/>
          <w:sz w:val="22"/>
          <w:szCs w:val="22"/>
        </w:rPr>
        <w:t xml:space="preserve">: Penang Development Corporation, PERDA, Penang </w:t>
      </w:r>
      <w:r>
        <w:rPr>
          <w:rFonts w:asciiTheme="minorHAnsi" w:hAnsiTheme="minorHAnsi" w:cs="Calibri"/>
          <w:sz w:val="22"/>
          <w:szCs w:val="22"/>
        </w:rPr>
        <w:t xml:space="preserve">    </w:t>
      </w:r>
      <w:r w:rsidR="00E15137">
        <w:rPr>
          <w:rFonts w:asciiTheme="minorHAnsi" w:hAnsiTheme="minorHAnsi" w:cs="Calibri"/>
          <w:sz w:val="22"/>
          <w:szCs w:val="22"/>
        </w:rPr>
        <w:t xml:space="preserve"> </w:t>
      </w:r>
    </w:p>
    <w:p w:rsidR="00E36B1F" w:rsidRPr="007D5007" w:rsidRDefault="00E36B1F" w:rsidP="00E15137">
      <w:pPr>
        <w:pStyle w:val="NoSpacing"/>
        <w:ind w:left="3705"/>
        <w:rPr>
          <w:rFonts w:asciiTheme="minorHAnsi" w:hAnsiTheme="minorHAnsi" w:cs="Calibri"/>
          <w:sz w:val="22"/>
          <w:szCs w:val="22"/>
        </w:rPr>
      </w:pPr>
      <w:r w:rsidRPr="007D5007">
        <w:rPr>
          <w:rFonts w:asciiTheme="minorHAnsi" w:hAnsiTheme="minorHAnsi" w:cs="Calibri"/>
          <w:sz w:val="22"/>
          <w:szCs w:val="22"/>
        </w:rPr>
        <w:t xml:space="preserve">International Halal Hub MARA, Penang Global Tourism, Invest </w:t>
      </w:r>
      <w:bookmarkStart w:id="0" w:name="_GoBack"/>
      <w:bookmarkEnd w:id="0"/>
      <w:r w:rsidRPr="007D5007">
        <w:rPr>
          <w:rFonts w:asciiTheme="minorHAnsi" w:hAnsiTheme="minorHAnsi" w:cs="Calibri"/>
          <w:sz w:val="22"/>
          <w:szCs w:val="22"/>
        </w:rPr>
        <w:t>Penang</w:t>
      </w:r>
    </w:p>
    <w:p w:rsidR="00E36B1F" w:rsidRPr="007D5007" w:rsidRDefault="00E36B1F" w:rsidP="00E36B1F">
      <w:pPr>
        <w:pStyle w:val="NoSpacing"/>
        <w:rPr>
          <w:rFonts w:asciiTheme="minorHAnsi" w:hAnsiTheme="minorHAnsi" w:cs="Arial"/>
          <w:sz w:val="22"/>
          <w:szCs w:val="22"/>
          <w:shd w:val="clear" w:color="auto" w:fill="FFFFFF"/>
        </w:rPr>
      </w:pPr>
    </w:p>
    <w:p w:rsidR="00E36B1F" w:rsidRPr="007D5007" w:rsidRDefault="00E36B1F" w:rsidP="00E36B1F">
      <w:pPr>
        <w:pStyle w:val="NoSpacing"/>
        <w:ind w:left="720" w:firstLine="720"/>
        <w:rPr>
          <w:rFonts w:asciiTheme="minorHAnsi" w:hAnsiTheme="minorHAnsi" w:cs="Arial"/>
          <w:sz w:val="22"/>
          <w:szCs w:val="22"/>
          <w:shd w:val="clear" w:color="auto" w:fill="FFFFFF"/>
        </w:rPr>
      </w:pPr>
      <w:r w:rsidRPr="007D5007">
        <w:rPr>
          <w:rFonts w:asciiTheme="minorHAnsi" w:hAnsiTheme="minorHAnsi" w:cs="Arial"/>
          <w:sz w:val="22"/>
          <w:szCs w:val="22"/>
          <w:shd w:val="clear" w:color="auto" w:fill="FFFFFF"/>
        </w:rPr>
        <w:t xml:space="preserve">Event details: </w:t>
      </w:r>
    </w:p>
    <w:p w:rsidR="00E36B1F" w:rsidRPr="007D5007" w:rsidRDefault="00E36B1F" w:rsidP="00E36B1F">
      <w:pPr>
        <w:pStyle w:val="NoSpacing"/>
        <w:rPr>
          <w:rFonts w:asciiTheme="minorHAnsi" w:hAnsiTheme="minorHAnsi" w:cs="Arial"/>
          <w:sz w:val="22"/>
          <w:szCs w:val="22"/>
        </w:rPr>
      </w:pPr>
    </w:p>
    <w:p w:rsidR="00E36B1F" w:rsidRDefault="00E36B1F" w:rsidP="00E36B1F">
      <w:pPr>
        <w:pStyle w:val="NoSpacing"/>
        <w:numPr>
          <w:ilvl w:val="0"/>
          <w:numId w:val="1"/>
        </w:numPr>
        <w:jc w:val="both"/>
        <w:rPr>
          <w:rFonts w:asciiTheme="minorHAnsi" w:hAnsiTheme="minorHAnsi" w:cs="Calibri"/>
          <w:sz w:val="22"/>
          <w:szCs w:val="22"/>
        </w:rPr>
      </w:pPr>
      <w:r w:rsidRPr="007D5007">
        <w:rPr>
          <w:rFonts w:asciiTheme="minorHAnsi" w:hAnsiTheme="minorHAnsi" w:cs="Arial"/>
          <w:sz w:val="22"/>
          <w:szCs w:val="22"/>
          <w:lang w:eastAsia="zh-CN"/>
        </w:rPr>
        <w:t xml:space="preserve">Penang </w:t>
      </w:r>
      <w:proofErr w:type="spellStart"/>
      <w:r w:rsidRPr="007D5007">
        <w:rPr>
          <w:rFonts w:asciiTheme="minorHAnsi" w:hAnsiTheme="minorHAnsi" w:cs="Calibri"/>
          <w:sz w:val="22"/>
          <w:szCs w:val="22"/>
        </w:rPr>
        <w:t>Pekan</w:t>
      </w:r>
      <w:proofErr w:type="spellEnd"/>
      <w:r w:rsidRPr="007D5007">
        <w:rPr>
          <w:rFonts w:asciiTheme="minorHAnsi" w:hAnsiTheme="minorHAnsi" w:cs="Calibri"/>
          <w:sz w:val="22"/>
          <w:szCs w:val="22"/>
        </w:rPr>
        <w:t xml:space="preserve"> Raya </w:t>
      </w:r>
      <w:proofErr w:type="spellStart"/>
      <w:r w:rsidRPr="007D5007">
        <w:rPr>
          <w:rFonts w:asciiTheme="minorHAnsi" w:hAnsiTheme="minorHAnsi" w:cs="Calibri"/>
          <w:sz w:val="22"/>
          <w:szCs w:val="22"/>
        </w:rPr>
        <w:t>Sumatara</w:t>
      </w:r>
      <w:proofErr w:type="spellEnd"/>
      <w:r w:rsidRPr="007D5007">
        <w:rPr>
          <w:rFonts w:asciiTheme="minorHAnsi" w:hAnsiTheme="minorHAnsi" w:cs="Calibri"/>
          <w:sz w:val="22"/>
          <w:szCs w:val="22"/>
        </w:rPr>
        <w:t xml:space="preserve"> </w:t>
      </w:r>
      <w:proofErr w:type="spellStart"/>
      <w:r w:rsidRPr="007D5007">
        <w:rPr>
          <w:rFonts w:asciiTheme="minorHAnsi" w:hAnsiTheme="minorHAnsi" w:cs="Calibri"/>
          <w:sz w:val="22"/>
          <w:szCs w:val="22"/>
        </w:rPr>
        <w:t>Udara</w:t>
      </w:r>
      <w:proofErr w:type="spellEnd"/>
      <w:r w:rsidRPr="007D5007">
        <w:rPr>
          <w:rFonts w:asciiTheme="minorHAnsi" w:hAnsiTheme="minorHAnsi" w:cs="Calibri"/>
          <w:sz w:val="22"/>
          <w:szCs w:val="22"/>
        </w:rPr>
        <w:t xml:space="preserve"> is the biggest exhibition in the north Sumatera region. As Penang is the sister city of Medan, Penang has been invited annually to be one of the exhibitors during eve</w:t>
      </w:r>
      <w:r>
        <w:rPr>
          <w:rFonts w:asciiTheme="minorHAnsi" w:hAnsiTheme="minorHAnsi" w:cs="Calibri"/>
          <w:sz w:val="22"/>
          <w:szCs w:val="22"/>
        </w:rPr>
        <w:t>nt. Penang State Government has</w:t>
      </w:r>
      <w:r w:rsidRPr="007D5007">
        <w:rPr>
          <w:rFonts w:asciiTheme="minorHAnsi" w:hAnsiTheme="minorHAnsi" w:cs="Calibri"/>
          <w:sz w:val="22"/>
          <w:szCs w:val="22"/>
        </w:rPr>
        <w:t xml:space="preserve"> gather</w:t>
      </w:r>
      <w:r>
        <w:rPr>
          <w:rFonts w:asciiTheme="minorHAnsi" w:hAnsiTheme="minorHAnsi" w:cs="Calibri"/>
          <w:sz w:val="22"/>
          <w:szCs w:val="22"/>
        </w:rPr>
        <w:t>ed</w:t>
      </w:r>
      <w:r w:rsidRPr="007D5007">
        <w:rPr>
          <w:rFonts w:asciiTheme="minorHAnsi" w:hAnsiTheme="minorHAnsi" w:cs="Calibri"/>
          <w:sz w:val="22"/>
          <w:szCs w:val="22"/>
        </w:rPr>
        <w:t xml:space="preserve"> different state agencies to exhibitor different product offers in Penang, as a promotional activity to the local people in Medan. </w:t>
      </w:r>
      <w:r>
        <w:rPr>
          <w:rFonts w:asciiTheme="minorHAnsi" w:hAnsiTheme="minorHAnsi" w:cs="Calibri"/>
          <w:sz w:val="22"/>
          <w:szCs w:val="22"/>
        </w:rPr>
        <w:t>Penang has been participated in this event for 35</w:t>
      </w:r>
      <w:r w:rsidRPr="001953C5">
        <w:rPr>
          <w:rFonts w:asciiTheme="minorHAnsi" w:hAnsiTheme="minorHAnsi" w:cs="Calibri"/>
          <w:sz w:val="22"/>
          <w:szCs w:val="22"/>
          <w:vertAlign w:val="superscript"/>
        </w:rPr>
        <w:t>th</w:t>
      </w:r>
      <w:r>
        <w:rPr>
          <w:rFonts w:asciiTheme="minorHAnsi" w:hAnsiTheme="minorHAnsi" w:cs="Calibri"/>
          <w:sz w:val="22"/>
          <w:szCs w:val="22"/>
        </w:rPr>
        <w:t xml:space="preserve"> times, since year 1984. </w:t>
      </w:r>
    </w:p>
    <w:p w:rsidR="00E36B1F" w:rsidRDefault="00E36B1F" w:rsidP="00E36B1F">
      <w:pPr>
        <w:pStyle w:val="NoSpacing"/>
        <w:numPr>
          <w:ilvl w:val="0"/>
          <w:numId w:val="1"/>
        </w:numPr>
        <w:jc w:val="both"/>
        <w:rPr>
          <w:rFonts w:asciiTheme="minorHAnsi" w:hAnsiTheme="minorHAnsi" w:cs="Calibri"/>
          <w:sz w:val="22"/>
          <w:szCs w:val="22"/>
        </w:rPr>
      </w:pPr>
      <w:r>
        <w:rPr>
          <w:rFonts w:asciiTheme="minorHAnsi" w:hAnsiTheme="minorHAnsi" w:cs="Calibri"/>
          <w:sz w:val="22"/>
          <w:szCs w:val="22"/>
        </w:rPr>
        <w:t>Three</w:t>
      </w:r>
      <w:r w:rsidRPr="007D5007">
        <w:rPr>
          <w:rFonts w:asciiTheme="minorHAnsi" w:hAnsiTheme="minorHAnsi" w:cs="Calibri"/>
          <w:sz w:val="22"/>
          <w:szCs w:val="22"/>
        </w:rPr>
        <w:t xml:space="preserve"> vendors have been invited to sell </w:t>
      </w:r>
      <w:proofErr w:type="spellStart"/>
      <w:r w:rsidRPr="007D5007">
        <w:rPr>
          <w:rFonts w:asciiTheme="minorHAnsi" w:hAnsiTheme="minorHAnsi" w:cs="Calibri"/>
          <w:sz w:val="22"/>
          <w:szCs w:val="22"/>
        </w:rPr>
        <w:t>Laksa</w:t>
      </w:r>
      <w:proofErr w:type="spellEnd"/>
      <w:r w:rsidRPr="007D5007">
        <w:rPr>
          <w:rFonts w:asciiTheme="minorHAnsi" w:hAnsiTheme="minorHAnsi" w:cs="Calibri"/>
          <w:sz w:val="22"/>
          <w:szCs w:val="22"/>
        </w:rPr>
        <w:t xml:space="preserve">, Roti </w:t>
      </w:r>
      <w:proofErr w:type="spellStart"/>
      <w:r w:rsidRPr="007D5007">
        <w:rPr>
          <w:rFonts w:asciiTheme="minorHAnsi" w:hAnsiTheme="minorHAnsi" w:cs="Calibri"/>
          <w:sz w:val="22"/>
          <w:szCs w:val="22"/>
        </w:rPr>
        <w:t>Canai</w:t>
      </w:r>
      <w:proofErr w:type="spellEnd"/>
      <w:r w:rsidRPr="007D5007">
        <w:rPr>
          <w:rFonts w:asciiTheme="minorHAnsi" w:hAnsiTheme="minorHAnsi" w:cs="Calibri"/>
          <w:sz w:val="22"/>
          <w:szCs w:val="22"/>
        </w:rPr>
        <w:t xml:space="preserve"> and Fried </w:t>
      </w:r>
      <w:proofErr w:type="spellStart"/>
      <w:r w:rsidRPr="007D5007">
        <w:rPr>
          <w:rFonts w:asciiTheme="minorHAnsi" w:hAnsiTheme="minorHAnsi" w:cs="Calibri"/>
          <w:sz w:val="22"/>
          <w:szCs w:val="22"/>
        </w:rPr>
        <w:t>Koay</w:t>
      </w:r>
      <w:proofErr w:type="spellEnd"/>
      <w:r w:rsidRPr="007D5007">
        <w:rPr>
          <w:rFonts w:asciiTheme="minorHAnsi" w:hAnsiTheme="minorHAnsi" w:cs="Calibri"/>
          <w:sz w:val="22"/>
          <w:szCs w:val="22"/>
        </w:rPr>
        <w:t xml:space="preserve"> </w:t>
      </w:r>
      <w:proofErr w:type="spellStart"/>
      <w:r w:rsidRPr="007D5007">
        <w:rPr>
          <w:rFonts w:asciiTheme="minorHAnsi" w:hAnsiTheme="minorHAnsi" w:cs="Calibri"/>
          <w:sz w:val="22"/>
          <w:szCs w:val="22"/>
        </w:rPr>
        <w:t>Teow</w:t>
      </w:r>
      <w:proofErr w:type="spellEnd"/>
      <w:r w:rsidRPr="007D5007">
        <w:rPr>
          <w:rFonts w:asciiTheme="minorHAnsi" w:hAnsiTheme="minorHAnsi" w:cs="Calibri"/>
          <w:sz w:val="22"/>
          <w:szCs w:val="22"/>
        </w:rPr>
        <w:t xml:space="preserve"> at Penang Pavilion. </w:t>
      </w:r>
    </w:p>
    <w:p w:rsidR="00E36B1F" w:rsidRDefault="00E36B1F" w:rsidP="00E36B1F">
      <w:pPr>
        <w:pStyle w:val="NoSpacing"/>
        <w:numPr>
          <w:ilvl w:val="0"/>
          <w:numId w:val="1"/>
        </w:numPr>
        <w:jc w:val="both"/>
        <w:rPr>
          <w:rFonts w:asciiTheme="minorHAnsi" w:hAnsiTheme="minorHAnsi" w:cs="Calibri"/>
          <w:sz w:val="22"/>
          <w:szCs w:val="22"/>
        </w:rPr>
      </w:pPr>
      <w:r w:rsidRPr="007D5007">
        <w:rPr>
          <w:rFonts w:asciiTheme="minorHAnsi" w:hAnsiTheme="minorHAnsi" w:cs="Calibri"/>
          <w:sz w:val="22"/>
          <w:szCs w:val="22"/>
        </w:rPr>
        <w:t xml:space="preserve">Penang Global Tourism has been invited to promote the tourism segment, which include medical tourism and education tourism. </w:t>
      </w:r>
    </w:p>
    <w:p w:rsidR="00E36B1F" w:rsidRDefault="00E36B1F" w:rsidP="00E36B1F">
      <w:pPr>
        <w:pStyle w:val="NoSpacing"/>
        <w:numPr>
          <w:ilvl w:val="0"/>
          <w:numId w:val="1"/>
        </w:numPr>
        <w:jc w:val="both"/>
        <w:rPr>
          <w:rFonts w:asciiTheme="minorHAnsi" w:hAnsiTheme="minorHAnsi" w:cs="Calibri"/>
          <w:sz w:val="22"/>
          <w:szCs w:val="22"/>
        </w:rPr>
      </w:pPr>
      <w:r w:rsidRPr="007D5007">
        <w:rPr>
          <w:rFonts w:asciiTheme="minorHAnsi" w:hAnsiTheme="minorHAnsi" w:cs="Calibri"/>
          <w:sz w:val="22"/>
          <w:szCs w:val="22"/>
        </w:rPr>
        <w:t xml:space="preserve">In conjunction with the event, Penang Development Corporation has organized a B2B session for both local buyer and Penang entrepreneurs. </w:t>
      </w:r>
    </w:p>
    <w:p w:rsidR="00E36B1F" w:rsidRPr="00B314E8" w:rsidRDefault="00E36B1F" w:rsidP="00E36B1F">
      <w:pPr>
        <w:pStyle w:val="NoSpacing"/>
        <w:numPr>
          <w:ilvl w:val="0"/>
          <w:numId w:val="1"/>
        </w:numPr>
        <w:jc w:val="both"/>
        <w:rPr>
          <w:rFonts w:asciiTheme="minorHAnsi" w:hAnsiTheme="minorHAnsi" w:cs="Calibri"/>
          <w:sz w:val="22"/>
          <w:szCs w:val="22"/>
        </w:rPr>
      </w:pPr>
      <w:r>
        <w:rPr>
          <w:rFonts w:asciiTheme="minorHAnsi" w:hAnsiTheme="minorHAnsi" w:cs="Calibri"/>
          <w:sz w:val="22"/>
          <w:szCs w:val="22"/>
        </w:rPr>
        <w:t xml:space="preserve">The delegation is led by PDC, where PDC invited different state agencies and Penang entrepreneurs to participate the event. There are 100 participants from Medan to have business matching with Penang delegates. </w:t>
      </w:r>
    </w:p>
    <w:p w:rsidR="00E36B1F" w:rsidRPr="007D5007" w:rsidRDefault="00E36B1F" w:rsidP="00E36B1F">
      <w:pPr>
        <w:pStyle w:val="NoSpacing"/>
        <w:ind w:left="1777"/>
        <w:jc w:val="both"/>
        <w:rPr>
          <w:rFonts w:asciiTheme="minorHAnsi" w:hAnsiTheme="minorHAnsi" w:cs="Calibri"/>
          <w:sz w:val="22"/>
          <w:szCs w:val="22"/>
        </w:rPr>
      </w:pPr>
    </w:p>
    <w:p w:rsidR="00E36B1F" w:rsidRPr="007D5007" w:rsidRDefault="00E36B1F" w:rsidP="00E36B1F">
      <w:pPr>
        <w:pStyle w:val="NoSpacing"/>
        <w:ind w:hanging="33"/>
        <w:jc w:val="center"/>
        <w:rPr>
          <w:rFonts w:asciiTheme="minorHAnsi" w:hAnsiTheme="minorHAnsi" w:cs="Calibri"/>
          <w:noProof/>
          <w:sz w:val="22"/>
          <w:szCs w:val="22"/>
        </w:rPr>
      </w:pPr>
      <w:r w:rsidRPr="007D5007">
        <w:rPr>
          <w:rFonts w:asciiTheme="minorHAnsi" w:hAnsiTheme="minorHAnsi" w:cs="Calibri"/>
          <w:noProof/>
          <w:sz w:val="22"/>
          <w:szCs w:val="22"/>
          <w:lang w:eastAsia="zh-CN" w:bidi="ta-IN"/>
        </w:rPr>
        <w:drawing>
          <wp:inline distT="0" distB="0" distL="0" distR="0" wp14:anchorId="284B5E90" wp14:editId="6E779426">
            <wp:extent cx="1447800" cy="2564674"/>
            <wp:effectExtent l="0" t="0" r="0" b="7620"/>
            <wp:docPr id="81" name="Picture 81" descr="C:\Users\User\Downloads\WhatsApp Image 2019-04-17 at 2.54.4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WhatsApp Image 2019-04-17 at 2.54.48 PM.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63156" cy="2591877"/>
                    </a:xfrm>
                    <a:prstGeom prst="rect">
                      <a:avLst/>
                    </a:prstGeom>
                    <a:noFill/>
                    <a:ln>
                      <a:noFill/>
                    </a:ln>
                  </pic:spPr>
                </pic:pic>
              </a:graphicData>
            </a:graphic>
          </wp:inline>
        </w:drawing>
      </w:r>
      <w:r w:rsidRPr="007D5007">
        <w:rPr>
          <w:rFonts w:asciiTheme="minorHAnsi" w:hAnsiTheme="minorHAnsi" w:cs="Calibri"/>
          <w:noProof/>
          <w:sz w:val="22"/>
          <w:szCs w:val="22"/>
        </w:rPr>
        <w:t xml:space="preserve">   </w:t>
      </w:r>
      <w:r w:rsidRPr="007D5007">
        <w:rPr>
          <w:rFonts w:asciiTheme="minorHAnsi" w:hAnsiTheme="minorHAnsi" w:cs="Calibri"/>
          <w:noProof/>
          <w:sz w:val="22"/>
          <w:szCs w:val="22"/>
          <w:lang w:eastAsia="zh-CN" w:bidi="ta-IN"/>
        </w:rPr>
        <w:drawing>
          <wp:inline distT="0" distB="0" distL="0" distR="0" wp14:anchorId="7C7B6DD6" wp14:editId="2631AAA6">
            <wp:extent cx="1904843" cy="2580005"/>
            <wp:effectExtent l="0" t="0" r="635" b="0"/>
            <wp:docPr id="80" name="Picture 80" descr="C:\Users\User\Downloads\WhatsApp Image 2019-04-17 at 2.41.1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WhatsApp Image 2019-04-17 at 2.41.18 PM.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0460" cy="2614702"/>
                    </a:xfrm>
                    <a:prstGeom prst="rect">
                      <a:avLst/>
                    </a:prstGeom>
                    <a:noFill/>
                    <a:ln>
                      <a:noFill/>
                    </a:ln>
                  </pic:spPr>
                </pic:pic>
              </a:graphicData>
            </a:graphic>
          </wp:inline>
        </w:drawing>
      </w:r>
    </w:p>
    <w:p w:rsidR="00E36B1F" w:rsidRPr="001073B1" w:rsidRDefault="00E36B1F" w:rsidP="00E36B1F">
      <w:pPr>
        <w:pStyle w:val="NoSpacing"/>
        <w:ind w:left="2880" w:firstLine="720"/>
        <w:rPr>
          <w:rFonts w:asciiTheme="minorHAnsi" w:hAnsiTheme="minorHAnsi" w:cs="Calibri"/>
          <w:i/>
          <w:noProof/>
          <w:sz w:val="22"/>
          <w:szCs w:val="22"/>
        </w:rPr>
      </w:pPr>
      <w:r w:rsidRPr="001073B1">
        <w:rPr>
          <w:rFonts w:asciiTheme="minorHAnsi" w:hAnsiTheme="minorHAnsi" w:cs="Calibri"/>
          <w:i/>
          <w:noProof/>
          <w:sz w:val="22"/>
          <w:szCs w:val="22"/>
        </w:rPr>
        <w:t>Visit Penang Pavilion during Medan Fair 2019</w:t>
      </w:r>
    </w:p>
    <w:p w:rsidR="00E36B1F" w:rsidRPr="007D5007" w:rsidRDefault="00E36B1F" w:rsidP="00E36B1F">
      <w:pPr>
        <w:pStyle w:val="NoSpacing"/>
        <w:ind w:left="720" w:firstLine="720"/>
        <w:jc w:val="center"/>
        <w:rPr>
          <w:rFonts w:asciiTheme="minorHAnsi" w:hAnsiTheme="minorHAnsi" w:cs="Calibri"/>
          <w:noProof/>
          <w:sz w:val="22"/>
          <w:szCs w:val="22"/>
        </w:rPr>
      </w:pPr>
      <w:r w:rsidRPr="007D5007">
        <w:rPr>
          <w:rFonts w:asciiTheme="minorHAnsi" w:hAnsiTheme="minorHAnsi" w:cs="Calibri"/>
          <w:noProof/>
          <w:sz w:val="22"/>
          <w:szCs w:val="22"/>
          <w:lang w:eastAsia="zh-CN" w:bidi="ta-IN"/>
        </w:rPr>
        <w:lastRenderedPageBreak/>
        <w:drawing>
          <wp:inline distT="0" distB="0" distL="0" distR="0" wp14:anchorId="5A6C582D" wp14:editId="097FA731">
            <wp:extent cx="2085939" cy="1565323"/>
            <wp:effectExtent l="0" t="0" r="0" b="0"/>
            <wp:docPr id="79" name="Picture 79" descr="C:\Users\User\Downloads\WhatsApp Image 2019-04-17 at 2.41.18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WhatsApp Image 2019-04-17 at 2.41.18 PM (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29062" cy="1597683"/>
                    </a:xfrm>
                    <a:prstGeom prst="rect">
                      <a:avLst/>
                    </a:prstGeom>
                    <a:noFill/>
                    <a:ln>
                      <a:noFill/>
                    </a:ln>
                  </pic:spPr>
                </pic:pic>
              </a:graphicData>
            </a:graphic>
          </wp:inline>
        </w:drawing>
      </w:r>
      <w:r w:rsidRPr="007D5007">
        <w:rPr>
          <w:rFonts w:asciiTheme="minorHAnsi" w:hAnsiTheme="minorHAnsi" w:cs="Calibri"/>
          <w:noProof/>
          <w:sz w:val="22"/>
          <w:szCs w:val="22"/>
        </w:rPr>
        <w:t xml:space="preserve">  </w:t>
      </w:r>
      <w:r w:rsidRPr="007D5007">
        <w:rPr>
          <w:rFonts w:asciiTheme="minorHAnsi" w:hAnsiTheme="minorHAnsi" w:cs="Calibri"/>
          <w:noProof/>
          <w:sz w:val="22"/>
          <w:szCs w:val="22"/>
          <w:lang w:eastAsia="zh-CN" w:bidi="ta-IN"/>
        </w:rPr>
        <w:drawing>
          <wp:inline distT="0" distB="0" distL="0" distR="0" wp14:anchorId="013DCB69" wp14:editId="3AB12EFF">
            <wp:extent cx="1592580" cy="2366881"/>
            <wp:effectExtent l="0" t="6033" r="1588" b="1587"/>
            <wp:docPr id="83" name="Picture 83" descr="C:\Users\User\Downloads\WhatsApp Image 2019-04-17 at 2.54.48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WhatsApp Image 2019-04-17 at 2.54.48 PM (1).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6200000">
                      <a:off x="0" y="0"/>
                      <a:ext cx="1625977" cy="2416516"/>
                    </a:xfrm>
                    <a:prstGeom prst="rect">
                      <a:avLst/>
                    </a:prstGeom>
                    <a:noFill/>
                    <a:ln>
                      <a:noFill/>
                    </a:ln>
                  </pic:spPr>
                </pic:pic>
              </a:graphicData>
            </a:graphic>
          </wp:inline>
        </w:drawing>
      </w:r>
    </w:p>
    <w:p w:rsidR="00E36B1F" w:rsidRPr="001073B1" w:rsidRDefault="00E36B1F" w:rsidP="00E36B1F">
      <w:pPr>
        <w:pStyle w:val="NoSpacing"/>
        <w:ind w:left="-142"/>
        <w:rPr>
          <w:rFonts w:asciiTheme="minorHAnsi" w:hAnsiTheme="minorHAnsi" w:cs="Calibri"/>
          <w:i/>
          <w:noProof/>
          <w:sz w:val="22"/>
          <w:szCs w:val="22"/>
        </w:rPr>
      </w:pPr>
      <w:r w:rsidRPr="001073B1">
        <w:rPr>
          <w:rFonts w:asciiTheme="minorHAnsi" w:hAnsiTheme="minorHAnsi" w:cs="Calibri"/>
          <w:i/>
          <w:noProof/>
          <w:sz w:val="22"/>
          <w:szCs w:val="22"/>
        </w:rPr>
        <w:t>Launching of Medan Fair participated by PDC, few vendors has been invited to join the event where one of the vendor is Roti Canai.</w:t>
      </w:r>
    </w:p>
    <w:p w:rsidR="00E36B1F" w:rsidRPr="007D5007" w:rsidRDefault="00E36B1F" w:rsidP="00E36B1F">
      <w:pPr>
        <w:pStyle w:val="NoSpacing"/>
        <w:ind w:hanging="33"/>
        <w:jc w:val="both"/>
        <w:rPr>
          <w:rFonts w:asciiTheme="minorHAnsi" w:hAnsiTheme="minorHAnsi" w:cs="Calibri"/>
          <w:noProof/>
          <w:sz w:val="22"/>
          <w:szCs w:val="22"/>
        </w:rPr>
      </w:pPr>
    </w:p>
    <w:p w:rsidR="00E36B1F" w:rsidRPr="007D5007" w:rsidRDefault="00E36B1F" w:rsidP="00E36B1F">
      <w:pPr>
        <w:pStyle w:val="NoSpacing"/>
        <w:ind w:left="1440" w:firstLine="720"/>
        <w:jc w:val="both"/>
        <w:rPr>
          <w:rFonts w:asciiTheme="minorHAnsi" w:hAnsiTheme="minorHAnsi" w:cs="Calibri"/>
          <w:sz w:val="22"/>
          <w:szCs w:val="22"/>
        </w:rPr>
      </w:pPr>
      <w:r w:rsidRPr="007D5007">
        <w:rPr>
          <w:rFonts w:asciiTheme="minorHAnsi" w:hAnsiTheme="minorHAnsi" w:cs="Calibri"/>
          <w:noProof/>
          <w:sz w:val="22"/>
          <w:szCs w:val="22"/>
          <w:lang w:eastAsia="zh-CN" w:bidi="ta-IN"/>
        </w:rPr>
        <w:drawing>
          <wp:inline distT="0" distB="0" distL="0" distR="0" wp14:anchorId="3A64BACA" wp14:editId="455EA7A2">
            <wp:extent cx="2273342" cy="4027065"/>
            <wp:effectExtent l="0" t="318" r="0" b="0"/>
            <wp:docPr id="4115" name="Picture 4115" descr="C:\Users\User\Downloads\WhatsApp Image 2019-04-17 at 3.28.4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ownloads\WhatsApp Image 2019-04-17 at 3.28.43 PM.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2303187" cy="4079934"/>
                    </a:xfrm>
                    <a:prstGeom prst="rect">
                      <a:avLst/>
                    </a:prstGeom>
                    <a:noFill/>
                    <a:ln>
                      <a:noFill/>
                    </a:ln>
                  </pic:spPr>
                </pic:pic>
              </a:graphicData>
            </a:graphic>
          </wp:inline>
        </w:drawing>
      </w:r>
    </w:p>
    <w:p w:rsidR="00E36B1F" w:rsidRPr="001073B1" w:rsidRDefault="00E36B1F" w:rsidP="00E36B1F">
      <w:pPr>
        <w:pStyle w:val="NoSpacing"/>
        <w:ind w:hanging="33"/>
        <w:jc w:val="both"/>
        <w:rPr>
          <w:rFonts w:asciiTheme="minorHAnsi" w:hAnsiTheme="minorHAnsi" w:cs="Calibri"/>
          <w:i/>
          <w:sz w:val="22"/>
          <w:szCs w:val="22"/>
        </w:rPr>
      </w:pPr>
      <w:r w:rsidRPr="001073B1">
        <w:rPr>
          <w:rFonts w:asciiTheme="minorHAnsi" w:hAnsiTheme="minorHAnsi" w:cs="Calibri"/>
          <w:i/>
          <w:noProof/>
          <w:sz w:val="22"/>
          <w:szCs w:val="22"/>
        </w:rPr>
        <w:t xml:space="preserve">One backdrop has been set up to increase public engagement by attract public to take photo with the photo opt. </w:t>
      </w:r>
    </w:p>
    <w:p w:rsidR="00E36B1F" w:rsidRPr="007D5007" w:rsidRDefault="00E36B1F" w:rsidP="00E36B1F">
      <w:pPr>
        <w:pStyle w:val="NoSpacing"/>
        <w:ind w:left="720" w:firstLine="720"/>
        <w:jc w:val="center"/>
        <w:rPr>
          <w:rFonts w:asciiTheme="minorHAnsi" w:hAnsiTheme="minorHAnsi" w:cs="Calibri"/>
          <w:sz w:val="22"/>
          <w:szCs w:val="22"/>
        </w:rPr>
      </w:pPr>
      <w:r w:rsidRPr="007D5007">
        <w:rPr>
          <w:rFonts w:asciiTheme="minorHAnsi" w:hAnsiTheme="minorHAnsi" w:cs="Calibri"/>
          <w:noProof/>
          <w:sz w:val="22"/>
          <w:szCs w:val="22"/>
          <w:lang w:eastAsia="zh-CN" w:bidi="ta-IN"/>
        </w:rPr>
        <w:drawing>
          <wp:inline distT="0" distB="0" distL="0" distR="0" wp14:anchorId="5B51B9EE" wp14:editId="6956D59F">
            <wp:extent cx="1179593" cy="2089567"/>
            <wp:effectExtent l="2223" t="0" r="4127" b="4128"/>
            <wp:docPr id="84" name="Picture 84" descr="C:\Users\User\Downloads\WhatsApp Image 2019-04-17 at 2.43.00 PM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WhatsApp Image 2019-04-17 at 2.43.00 PM (2).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6200000">
                      <a:off x="0" y="0"/>
                      <a:ext cx="1199283" cy="2124446"/>
                    </a:xfrm>
                    <a:prstGeom prst="rect">
                      <a:avLst/>
                    </a:prstGeom>
                    <a:noFill/>
                    <a:ln>
                      <a:noFill/>
                    </a:ln>
                  </pic:spPr>
                </pic:pic>
              </a:graphicData>
            </a:graphic>
          </wp:inline>
        </w:drawing>
      </w:r>
      <w:r w:rsidRPr="007D5007">
        <w:rPr>
          <w:rFonts w:asciiTheme="minorHAnsi" w:hAnsiTheme="minorHAnsi" w:cs="Calibri"/>
          <w:sz w:val="22"/>
          <w:szCs w:val="22"/>
        </w:rPr>
        <w:t xml:space="preserve">  </w:t>
      </w:r>
      <w:r w:rsidRPr="007D5007">
        <w:rPr>
          <w:rFonts w:asciiTheme="minorHAnsi" w:hAnsiTheme="minorHAnsi" w:cs="Calibri"/>
          <w:noProof/>
          <w:sz w:val="22"/>
          <w:szCs w:val="22"/>
          <w:lang w:eastAsia="zh-CN" w:bidi="ta-IN"/>
        </w:rPr>
        <w:drawing>
          <wp:inline distT="0" distB="0" distL="0" distR="0" wp14:anchorId="434E1FC2" wp14:editId="27253E01">
            <wp:extent cx="1209648" cy="2142804"/>
            <wp:effectExtent l="0" t="9525" r="635" b="635"/>
            <wp:docPr id="4116" name="Picture 4116" descr="C:\Users\User\Downloads\WhatsApp Image 2019-04-17 at 2.43.00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WhatsApp Image 2019-04-17 at 2.43.00 PM (1).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6200000">
                      <a:off x="0" y="0"/>
                      <a:ext cx="1239022" cy="2194837"/>
                    </a:xfrm>
                    <a:prstGeom prst="rect">
                      <a:avLst/>
                    </a:prstGeom>
                    <a:noFill/>
                    <a:ln>
                      <a:noFill/>
                    </a:ln>
                  </pic:spPr>
                </pic:pic>
              </a:graphicData>
            </a:graphic>
          </wp:inline>
        </w:drawing>
      </w:r>
    </w:p>
    <w:p w:rsidR="00E36B1F" w:rsidRPr="001073B1" w:rsidRDefault="00E36B1F" w:rsidP="00E36B1F">
      <w:pPr>
        <w:pStyle w:val="NoSpacing"/>
        <w:rPr>
          <w:rFonts w:asciiTheme="minorHAnsi" w:hAnsiTheme="minorHAnsi" w:cs="Calibri"/>
          <w:i/>
          <w:sz w:val="22"/>
          <w:szCs w:val="22"/>
        </w:rPr>
      </w:pPr>
      <w:r w:rsidRPr="001073B1">
        <w:rPr>
          <w:rFonts w:asciiTheme="minorHAnsi" w:hAnsiTheme="minorHAnsi" w:cs="Calibri"/>
          <w:i/>
          <w:noProof/>
          <w:sz w:val="22"/>
          <w:szCs w:val="22"/>
        </w:rPr>
        <w:t xml:space="preserve">B2B session has been organised in conjunction with Medan Fair, in Grand Emerald Hotel. </w:t>
      </w:r>
    </w:p>
    <w:p w:rsidR="00E36B1F" w:rsidRPr="007D5007" w:rsidRDefault="00E36B1F" w:rsidP="00E36B1F">
      <w:pPr>
        <w:pStyle w:val="NoSpacing"/>
        <w:ind w:firstLine="720"/>
        <w:jc w:val="center"/>
        <w:rPr>
          <w:rFonts w:asciiTheme="minorHAnsi" w:hAnsiTheme="minorHAnsi" w:cs="Calibri"/>
          <w:sz w:val="22"/>
          <w:szCs w:val="22"/>
        </w:rPr>
      </w:pPr>
      <w:r w:rsidRPr="007D5007">
        <w:rPr>
          <w:rFonts w:asciiTheme="minorHAnsi" w:hAnsiTheme="minorHAnsi" w:cs="Calibri"/>
          <w:noProof/>
          <w:sz w:val="22"/>
          <w:szCs w:val="22"/>
          <w:lang w:eastAsia="zh-CN" w:bidi="ta-IN"/>
        </w:rPr>
        <w:lastRenderedPageBreak/>
        <w:drawing>
          <wp:inline distT="0" distB="0" distL="0" distR="0" wp14:anchorId="5AC86EC0" wp14:editId="564D930A">
            <wp:extent cx="2122851" cy="3760480"/>
            <wp:effectExtent l="318" t="0" r="0" b="0"/>
            <wp:docPr id="4117" name="Picture 4117" descr="C:\Users\User\Downloads\WhatsApp Image 2019-04-17 at 2.43.0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wnloads\WhatsApp Image 2019-04-17 at 2.43.00 PM.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16200000">
                      <a:off x="0" y="0"/>
                      <a:ext cx="2130442" cy="3773927"/>
                    </a:xfrm>
                    <a:prstGeom prst="rect">
                      <a:avLst/>
                    </a:prstGeom>
                    <a:noFill/>
                    <a:ln>
                      <a:noFill/>
                    </a:ln>
                  </pic:spPr>
                </pic:pic>
              </a:graphicData>
            </a:graphic>
          </wp:inline>
        </w:drawing>
      </w:r>
    </w:p>
    <w:p w:rsidR="00E36B1F" w:rsidRPr="001073B1" w:rsidRDefault="00E36B1F" w:rsidP="00E36B1F">
      <w:pPr>
        <w:pStyle w:val="NoSpacing"/>
        <w:ind w:hanging="33"/>
        <w:jc w:val="center"/>
        <w:rPr>
          <w:rFonts w:asciiTheme="minorHAnsi" w:hAnsiTheme="minorHAnsi" w:cs="Calibri"/>
          <w:i/>
          <w:noProof/>
          <w:sz w:val="22"/>
          <w:szCs w:val="22"/>
        </w:rPr>
      </w:pPr>
      <w:r w:rsidRPr="001073B1">
        <w:rPr>
          <w:rFonts w:asciiTheme="minorHAnsi" w:hAnsiTheme="minorHAnsi" w:cs="Calibri"/>
          <w:i/>
          <w:noProof/>
          <w:sz w:val="22"/>
          <w:szCs w:val="22"/>
        </w:rPr>
        <w:t xml:space="preserve">Opening ceremony by YB. Dato Haji Abdul Halim Bin Haji Hussain </w:t>
      </w:r>
    </w:p>
    <w:p w:rsidR="00716D2B" w:rsidRDefault="00FA11D1"/>
    <w:sectPr w:rsidR="00716D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41EC8"/>
    <w:multiLevelType w:val="hybridMultilevel"/>
    <w:tmpl w:val="4074EF82"/>
    <w:lvl w:ilvl="0" w:tplc="3DC28D46">
      <w:start w:val="4"/>
      <w:numFmt w:val="bullet"/>
      <w:lvlText w:val="-"/>
      <w:lvlJc w:val="left"/>
      <w:pPr>
        <w:ind w:left="1777" w:hanging="360"/>
      </w:pPr>
      <w:rPr>
        <w:rFonts w:ascii="Calibri" w:eastAsia="Times New Roman" w:hAnsi="Calibri" w:cs="Calibri" w:hint="default"/>
      </w:rPr>
    </w:lvl>
    <w:lvl w:ilvl="1" w:tplc="4409000B">
      <w:start w:val="1"/>
      <w:numFmt w:val="bullet"/>
      <w:lvlText w:val=""/>
      <w:lvlJc w:val="left"/>
      <w:pPr>
        <w:ind w:left="2880" w:hanging="360"/>
      </w:pPr>
      <w:rPr>
        <w:rFonts w:ascii="Wingdings" w:hAnsi="Wingdings"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B1F"/>
    <w:rsid w:val="00287DFF"/>
    <w:rsid w:val="004659F2"/>
    <w:rsid w:val="00656184"/>
    <w:rsid w:val="00E1115D"/>
    <w:rsid w:val="00E15137"/>
    <w:rsid w:val="00E36B1F"/>
    <w:rsid w:val="00FA11D1"/>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B1F"/>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6B1F"/>
    <w:pPr>
      <w:spacing w:after="0" w:line="240" w:lineRule="auto"/>
    </w:pPr>
    <w:rPr>
      <w:rFonts w:ascii="Times New Roman" w:eastAsia="Times New Roman" w:hAnsi="Times New Roman" w:cs="Times New Roman"/>
      <w:sz w:val="24"/>
      <w:szCs w:val="24"/>
      <w:lang w:eastAsia="en-US"/>
    </w:rPr>
  </w:style>
  <w:style w:type="character" w:styleId="Hyperlink">
    <w:name w:val="Hyperlink"/>
    <w:basedOn w:val="DefaultParagraphFont"/>
    <w:uiPriority w:val="99"/>
    <w:unhideWhenUsed/>
    <w:rsid w:val="00E36B1F"/>
    <w:rPr>
      <w:color w:val="0000FF"/>
      <w:u w:val="single"/>
    </w:rPr>
  </w:style>
  <w:style w:type="paragraph" w:styleId="BalloonText">
    <w:name w:val="Balloon Text"/>
    <w:basedOn w:val="Normal"/>
    <w:link w:val="BalloonTextChar"/>
    <w:uiPriority w:val="99"/>
    <w:semiHidden/>
    <w:unhideWhenUsed/>
    <w:rsid w:val="00E36B1F"/>
    <w:rPr>
      <w:rFonts w:ascii="Tahoma" w:hAnsi="Tahoma" w:cs="Tahoma"/>
      <w:sz w:val="16"/>
      <w:szCs w:val="16"/>
    </w:rPr>
  </w:style>
  <w:style w:type="character" w:customStyle="1" w:styleId="BalloonTextChar">
    <w:name w:val="Balloon Text Char"/>
    <w:basedOn w:val="DefaultParagraphFont"/>
    <w:link w:val="BalloonText"/>
    <w:uiPriority w:val="99"/>
    <w:semiHidden/>
    <w:rsid w:val="00E36B1F"/>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B1F"/>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6B1F"/>
    <w:pPr>
      <w:spacing w:after="0" w:line="240" w:lineRule="auto"/>
    </w:pPr>
    <w:rPr>
      <w:rFonts w:ascii="Times New Roman" w:eastAsia="Times New Roman" w:hAnsi="Times New Roman" w:cs="Times New Roman"/>
      <w:sz w:val="24"/>
      <w:szCs w:val="24"/>
      <w:lang w:eastAsia="en-US"/>
    </w:rPr>
  </w:style>
  <w:style w:type="character" w:styleId="Hyperlink">
    <w:name w:val="Hyperlink"/>
    <w:basedOn w:val="DefaultParagraphFont"/>
    <w:uiPriority w:val="99"/>
    <w:unhideWhenUsed/>
    <w:rsid w:val="00E36B1F"/>
    <w:rPr>
      <w:color w:val="0000FF"/>
      <w:u w:val="single"/>
    </w:rPr>
  </w:style>
  <w:style w:type="paragraph" w:styleId="BalloonText">
    <w:name w:val="Balloon Text"/>
    <w:basedOn w:val="Normal"/>
    <w:link w:val="BalloonTextChar"/>
    <w:uiPriority w:val="99"/>
    <w:semiHidden/>
    <w:unhideWhenUsed/>
    <w:rsid w:val="00E36B1F"/>
    <w:rPr>
      <w:rFonts w:ascii="Tahoma" w:hAnsi="Tahoma" w:cs="Tahoma"/>
      <w:sz w:val="16"/>
      <w:szCs w:val="16"/>
    </w:rPr>
  </w:style>
  <w:style w:type="character" w:customStyle="1" w:styleId="BalloonTextChar">
    <w:name w:val="Balloon Text Char"/>
    <w:basedOn w:val="DefaultParagraphFont"/>
    <w:link w:val="BalloonText"/>
    <w:uiPriority w:val="99"/>
    <w:semiHidden/>
    <w:rsid w:val="00E36B1F"/>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3</Pages>
  <Words>286</Words>
  <Characters>1631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2019-06-04T03:16:00Z</dcterms:created>
  <dcterms:modified xsi:type="dcterms:W3CDTF">2019-06-04T06:56:00Z</dcterms:modified>
</cp:coreProperties>
</file>